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139" w:rsidRPr="008220B2" w:rsidRDefault="00FD1139" w:rsidP="00FD1139">
      <w:pPr>
        <w:pStyle w:val="Balk1"/>
        <w:numPr>
          <w:ilvl w:val="0"/>
          <w:numId w:val="39"/>
        </w:numPr>
        <w:ind w:left="426"/>
        <w:rPr>
          <w:rFonts w:asciiTheme="minorHAnsi" w:hAnsiTheme="minorHAnsi" w:cstheme="minorHAnsi"/>
          <w:b/>
          <w:color w:val="000000" w:themeColor="text1"/>
          <w:sz w:val="22"/>
          <w:szCs w:val="22"/>
        </w:rPr>
      </w:pPr>
      <w:r w:rsidRPr="008220B2">
        <w:rPr>
          <w:rFonts w:asciiTheme="minorHAnsi" w:hAnsiTheme="minorHAnsi" w:cstheme="minorHAnsi"/>
          <w:b/>
          <w:color w:val="000000" w:themeColor="text1"/>
          <w:sz w:val="22"/>
          <w:szCs w:val="22"/>
        </w:rPr>
        <w:t>ÖZ DEĞERLENDİRME RAPORU HAZIRLAMA REHBERİ</w:t>
      </w:r>
    </w:p>
    <w:p w:rsidR="00FD1139" w:rsidRDefault="00FD1139" w:rsidP="00FD1139">
      <w:pPr>
        <w:pStyle w:val="Balk1"/>
        <w:numPr>
          <w:ilvl w:val="0"/>
          <w:numId w:val="45"/>
        </w:numPr>
        <w:rPr>
          <w:rFonts w:asciiTheme="minorHAnsi" w:hAnsiTheme="minorHAnsi" w:cstheme="minorHAnsi"/>
          <w:b/>
          <w:color w:val="000000" w:themeColor="text1"/>
          <w:sz w:val="24"/>
          <w:szCs w:val="24"/>
        </w:rPr>
      </w:pPr>
      <w:bookmarkStart w:id="0" w:name="_Toc85348203"/>
      <w:r w:rsidRPr="008220B2">
        <w:rPr>
          <w:rFonts w:asciiTheme="minorHAnsi" w:hAnsiTheme="minorHAnsi" w:cstheme="minorHAnsi"/>
          <w:b/>
          <w:color w:val="000000" w:themeColor="text1"/>
          <w:sz w:val="24"/>
          <w:szCs w:val="24"/>
        </w:rPr>
        <w:t>AMAÇ VE HEDEFLER</w:t>
      </w:r>
      <w:bookmarkEnd w:id="0"/>
    </w:p>
    <w:p w:rsidR="00FD1139" w:rsidRPr="00F97350" w:rsidRDefault="00FD1139" w:rsidP="00FD1139">
      <w:pPr>
        <w:pStyle w:val="ListeParagraf"/>
      </w:pPr>
    </w:p>
    <w:tbl>
      <w:tblPr>
        <w:tblStyle w:val="TabloKlavuzu"/>
        <w:tblW w:w="0" w:type="auto"/>
        <w:tblLook w:val="04A0" w:firstRow="1" w:lastRow="0" w:firstColumn="1" w:lastColumn="0" w:noHBand="0" w:noVBand="1"/>
      </w:tblPr>
      <w:tblGrid>
        <w:gridCol w:w="1361"/>
        <w:gridCol w:w="939"/>
        <w:gridCol w:w="7096"/>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Standart No</w:t>
            </w:r>
          </w:p>
        </w:tc>
        <w:tc>
          <w:tcPr>
            <w:tcW w:w="751"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TS.1.1.1</w:t>
            </w:r>
          </w:p>
        </w:tc>
        <w:tc>
          <w:tcPr>
            <w:tcW w:w="7274"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Nükleer tıpta uzmanlık alanı için amaç ve hedefler, </w:t>
            </w:r>
            <w:r w:rsidRPr="00F97350">
              <w:rPr>
                <w:rFonts w:asciiTheme="minorHAnsi" w:hAnsiTheme="minorHAnsi" w:cstheme="minorHAnsi"/>
                <w:b/>
              </w:rPr>
              <w:t>mutlaka</w:t>
            </w:r>
            <w:r w:rsidRPr="00F97350">
              <w:rPr>
                <w:rFonts w:asciiTheme="minorHAnsi" w:hAnsiTheme="minorHAnsi" w:cstheme="minorHAnsi"/>
              </w:rPr>
              <w:t xml:space="preserve"> meslek örgütleri ve yetkili makamlar ile birlikte tanımlanmalı ve açıklanmalıdır.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Amaç ve hedeflere ilişkin açıklamalar, ülke sağlık politikalarına ilişkin genel ve belirli konuları içerir. Yetkili makamlar ifadesi uzmanlık eğitiminin düzenlenmesinde yer alan yerel ve ulusal makamları içerir ve ulusal çapta bir devlet kuruluşu, ulusal bir kurul, bir üniversite, yetkili bir meslek örgütü ya da bunların birleşimini tanımlar. Uzmanlık eğitiminin farklı alanları için amaç ve hedefler meslek örgütleri ve yetkili makamların birlikte çalışması ile tanımlanmış ve açıklanmış olmalıdır.</w:t>
            </w:r>
          </w:p>
        </w:tc>
      </w:tr>
      <w:tr w:rsidR="00FD1139" w:rsidRPr="00F97350" w:rsidTr="00054372">
        <w:tc>
          <w:tcPr>
            <w:tcW w:w="1371" w:type="dxa"/>
            <w:vMerge w:val="restart"/>
          </w:tcPr>
          <w:p w:rsidR="00FD1139" w:rsidRPr="00F97350" w:rsidRDefault="00FD1139" w:rsidP="00054372">
            <w:pPr>
              <w:pStyle w:val="Standard"/>
              <w:rPr>
                <w:rFonts w:asciiTheme="minorHAnsi" w:hAnsiTheme="minorHAnsi" w:cstheme="minorHAnsi"/>
                <w:highlight w:val="yellow"/>
                <w:lang w:val="tr-TR"/>
              </w:rPr>
            </w:pPr>
            <w:r w:rsidRPr="00F97350">
              <w:rPr>
                <w:rStyle w:val="VarsaylanParagrafYazTipi1"/>
                <w:rFonts w:asciiTheme="minorHAnsi" w:hAnsiTheme="minorHAnsi" w:cstheme="minorHAnsi"/>
                <w:b/>
                <w:lang w:val="tr-TR"/>
              </w:rPr>
              <w:t>Kurumun standart ile ilgili durumu</w:t>
            </w:r>
          </w:p>
        </w:tc>
        <w:tc>
          <w:tcPr>
            <w:tcW w:w="751" w:type="dxa"/>
          </w:tcPr>
          <w:p w:rsidR="00FD1139" w:rsidRPr="00F97350" w:rsidRDefault="00FD1139" w:rsidP="00054372">
            <w:pPr>
              <w:pStyle w:val="Standard"/>
              <w:jc w:val="center"/>
              <w:rPr>
                <w:rFonts w:asciiTheme="minorHAnsi" w:hAnsiTheme="minorHAnsi" w:cstheme="minorHAnsi"/>
                <w:lang w:val="tr-TR"/>
              </w:rPr>
            </w:pPr>
            <w:r w:rsidRPr="00F97350">
              <w:rPr>
                <w:rFonts w:asciiTheme="minorHAnsi" w:hAnsiTheme="minorHAnsi" w:cstheme="minorHAnsi"/>
                <w:lang w:val="tr-TR"/>
              </w:rPr>
              <w:t>1</w:t>
            </w:r>
          </w:p>
        </w:tc>
        <w:tc>
          <w:tcPr>
            <w:tcW w:w="7274"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Yazılı bir amaç ve hedef tanımlanmamıştır.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751" w:type="dxa"/>
          </w:tcPr>
          <w:p w:rsidR="00FD1139" w:rsidRPr="00F97350" w:rsidRDefault="00FD1139" w:rsidP="00054372">
            <w:pPr>
              <w:jc w:val="center"/>
              <w:rPr>
                <w:rFonts w:asciiTheme="minorHAnsi" w:eastAsia="SimSun" w:hAnsiTheme="minorHAnsi" w:cstheme="minorHAnsi"/>
                <w:kern w:val="3"/>
              </w:rPr>
            </w:pPr>
            <w:r w:rsidRPr="00F97350">
              <w:rPr>
                <w:rFonts w:asciiTheme="minorHAnsi" w:hAnsiTheme="minorHAnsi" w:cstheme="minorHAnsi"/>
              </w:rPr>
              <w:t>2</w:t>
            </w:r>
          </w:p>
        </w:tc>
        <w:tc>
          <w:tcPr>
            <w:tcW w:w="7274" w:type="dxa"/>
          </w:tcPr>
          <w:p w:rsidR="00FD1139" w:rsidRPr="00F97350" w:rsidRDefault="00FD1139" w:rsidP="00054372">
            <w:pPr>
              <w:jc w:val="both"/>
              <w:rPr>
                <w:rFonts w:asciiTheme="minorHAnsi" w:eastAsia="SimSun" w:hAnsiTheme="minorHAnsi" w:cstheme="minorHAnsi"/>
                <w:kern w:val="3"/>
              </w:rPr>
            </w:pPr>
            <w:r w:rsidRPr="00F97350">
              <w:rPr>
                <w:rFonts w:asciiTheme="minorHAnsi" w:hAnsiTheme="minorHAnsi" w:cstheme="minorHAnsi"/>
              </w:rPr>
              <w:t>Eğitimin</w:t>
            </w:r>
            <w:r w:rsidRPr="00F97350">
              <w:rPr>
                <w:rFonts w:asciiTheme="minorHAnsi" w:hAnsiTheme="minorHAnsi" w:cstheme="minorHAnsi"/>
                <w:color w:val="A6A6A6" w:themeColor="background1" w:themeShade="A6"/>
              </w:rPr>
              <w:t xml:space="preserve"> </w:t>
            </w:r>
            <w:r w:rsidRPr="00F97350">
              <w:rPr>
                <w:rFonts w:asciiTheme="minorHAnsi" w:hAnsiTheme="minorHAnsi" w:cstheme="minorHAnsi"/>
              </w:rPr>
              <w:t>amaç ve hedefleri tanımlanmış ancak herhangi bir standardı karşılamamaktadır.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751"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hAnsiTheme="minorHAnsi" w:cstheme="minorHAnsi"/>
              </w:rPr>
              <w:t>3</w:t>
            </w:r>
          </w:p>
        </w:tc>
        <w:tc>
          <w:tcPr>
            <w:tcW w:w="7274" w:type="dxa"/>
            <w:shd w:val="clear" w:color="auto" w:fill="92D050"/>
          </w:tcPr>
          <w:p w:rsidR="00FD1139" w:rsidRPr="00F97350" w:rsidRDefault="00FD1139" w:rsidP="00054372">
            <w:pPr>
              <w:jc w:val="both"/>
              <w:rPr>
                <w:rFonts w:asciiTheme="minorHAnsi" w:eastAsia="SimSun" w:hAnsiTheme="minorHAnsi" w:cstheme="minorHAnsi"/>
                <w:kern w:val="3"/>
              </w:rPr>
            </w:pPr>
            <w:r w:rsidRPr="00F97350">
              <w:rPr>
                <w:rFonts w:asciiTheme="minorHAnsi" w:hAnsiTheme="minorHAnsi" w:cstheme="minorHAnsi"/>
              </w:rPr>
              <w:t>Eğitim hedefi TUKMOS’da tanımlanan hedeflerle uyum göstermektedir.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751" w:type="dxa"/>
          </w:tcPr>
          <w:p w:rsidR="00FD1139" w:rsidRPr="00F97350" w:rsidRDefault="00FD1139" w:rsidP="00054372">
            <w:pPr>
              <w:jc w:val="center"/>
              <w:rPr>
                <w:rFonts w:asciiTheme="minorHAnsi" w:eastAsia="SimSun" w:hAnsiTheme="minorHAnsi" w:cstheme="minorHAnsi"/>
                <w:kern w:val="3"/>
              </w:rPr>
            </w:pPr>
            <w:r w:rsidRPr="00F97350">
              <w:rPr>
                <w:rFonts w:asciiTheme="minorHAnsi" w:hAnsiTheme="minorHAnsi" w:cstheme="minorHAnsi"/>
              </w:rPr>
              <w:t>4</w:t>
            </w:r>
          </w:p>
        </w:tc>
        <w:tc>
          <w:tcPr>
            <w:tcW w:w="7274" w:type="dxa"/>
          </w:tcPr>
          <w:p w:rsidR="00FD1139" w:rsidRPr="00F97350" w:rsidRDefault="00FD1139" w:rsidP="00054372">
            <w:pPr>
              <w:jc w:val="both"/>
              <w:rPr>
                <w:rFonts w:asciiTheme="minorHAnsi" w:eastAsia="SimSun" w:hAnsiTheme="minorHAnsi" w:cstheme="minorHAnsi"/>
                <w:kern w:val="3"/>
              </w:rPr>
            </w:pPr>
            <w:r w:rsidRPr="00F97350">
              <w:rPr>
                <w:rFonts w:asciiTheme="minorHAnsi" w:hAnsiTheme="minorHAnsi" w:cstheme="minorHAnsi"/>
              </w:rPr>
              <w:t>Ulusal tüm kurumların eğitim hedeflerini gözetmekte ve karşılamaktadır (Sağlık Bakanlığı ve Alan Tıpta Uzmanlık Yeterlik Kurulu).</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751" w:type="dxa"/>
          </w:tcPr>
          <w:p w:rsidR="00FD1139" w:rsidRPr="00F97350" w:rsidRDefault="00FD1139" w:rsidP="00054372">
            <w:pPr>
              <w:jc w:val="center"/>
              <w:rPr>
                <w:rFonts w:asciiTheme="minorHAnsi" w:eastAsia="SimSun" w:hAnsiTheme="minorHAnsi" w:cstheme="minorHAnsi"/>
                <w:kern w:val="3"/>
              </w:rPr>
            </w:pPr>
            <w:r w:rsidRPr="00F97350">
              <w:rPr>
                <w:rFonts w:asciiTheme="minorHAnsi" w:hAnsiTheme="minorHAnsi" w:cstheme="minorHAnsi"/>
              </w:rPr>
              <w:t>5</w:t>
            </w:r>
          </w:p>
        </w:tc>
        <w:tc>
          <w:tcPr>
            <w:tcW w:w="7274" w:type="dxa"/>
          </w:tcPr>
          <w:p w:rsidR="00FD1139" w:rsidRPr="00F97350" w:rsidRDefault="00FD1139" w:rsidP="00054372">
            <w:pPr>
              <w:jc w:val="both"/>
              <w:rPr>
                <w:rFonts w:asciiTheme="minorHAnsi" w:eastAsia="SimSun" w:hAnsiTheme="minorHAnsi" w:cstheme="minorHAnsi"/>
                <w:kern w:val="3"/>
              </w:rPr>
            </w:pPr>
            <w:r w:rsidRPr="00F97350">
              <w:rPr>
                <w:rFonts w:asciiTheme="minorHAnsi" w:hAnsiTheme="minorHAnsi" w:cstheme="minorHAnsi"/>
              </w:rPr>
              <w:t>Uluslararası kurumların belirlediği hedefleri karşılamaktadır (Avrupa, Amerikan vb.).</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numPr>
                <w:ilvl w:val="0"/>
                <w:numId w:val="1"/>
              </w:numPr>
              <w:jc w:val="both"/>
              <w:rPr>
                <w:rFonts w:eastAsia="SimSun" w:cstheme="minorHAnsi"/>
                <w:kern w:val="3"/>
              </w:rPr>
            </w:pPr>
            <w:r w:rsidRPr="00F97350">
              <w:rPr>
                <w:rFonts w:eastAsia="SimSun" w:cstheme="minorHAnsi"/>
                <w:kern w:val="3"/>
              </w:rPr>
              <w:t xml:space="preserve">Eğitim programının güncel TUKMOS ile ya da Nükleer Tıpta uzmanlık yeterlik kurulu tarafından geliştirilmiş eğitim programı ile ulusal ve kurumsal açıdan karşılaştırılmış çalışma. </w:t>
            </w:r>
          </w:p>
        </w:tc>
      </w:tr>
    </w:tbl>
    <w:p w:rsidR="00FD1139" w:rsidRPr="00F97350" w:rsidRDefault="00FD1139" w:rsidP="00FD1139">
      <w:pPr>
        <w:rPr>
          <w:rFonts w:asciiTheme="minorHAnsi" w:eastAsia="SimSun" w:hAnsiTheme="minorHAnsi" w:cstheme="minorHAnsi"/>
          <w:kern w:val="3"/>
          <w:sz w:val="22"/>
          <w:szCs w:val="22"/>
        </w:rPr>
      </w:pPr>
    </w:p>
    <w:p w:rsidR="00FD1139" w:rsidRPr="00F97350" w:rsidRDefault="00FD1139" w:rsidP="00FD1139">
      <w:pPr>
        <w:rPr>
          <w:rFonts w:asciiTheme="minorHAnsi" w:eastAsia="SimSun" w:hAnsiTheme="minorHAnsi" w:cstheme="minorHAnsi"/>
          <w:kern w:val="3"/>
          <w:sz w:val="22"/>
          <w:szCs w:val="22"/>
        </w:rPr>
      </w:pPr>
    </w:p>
    <w:tbl>
      <w:tblPr>
        <w:tblStyle w:val="TabloKlavuzu"/>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TS.1.1.2</w:t>
            </w:r>
          </w:p>
        </w:tc>
        <w:tc>
          <w:tcPr>
            <w:tcW w:w="689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Amaç ve hedefler, sağlık hizmeti sunumunun gereksinimlere uygun biçimde yerine getirilebilmesi için gereken yetkinlikleri kazandıracak uygulamaya dayalı eğitim sürecini </w:t>
            </w:r>
            <w:r w:rsidRPr="00F97350">
              <w:rPr>
                <w:rFonts w:asciiTheme="minorHAnsi" w:hAnsiTheme="minorHAnsi" w:cstheme="minorHAnsi"/>
                <w:b/>
              </w:rPr>
              <w:t>mutlaka</w:t>
            </w:r>
            <w:r w:rsidRPr="00F97350">
              <w:rPr>
                <w:rFonts w:asciiTheme="minorHAnsi" w:hAnsiTheme="minorHAnsi" w:cstheme="minorHAnsi"/>
              </w:rPr>
              <w:t xml:space="preserve"> tanımlamalıdır.</w:t>
            </w:r>
          </w:p>
        </w:tc>
      </w:tr>
      <w:tr w:rsidR="00FD1139" w:rsidRPr="00F97350" w:rsidTr="00054372">
        <w:tc>
          <w:tcPr>
            <w:tcW w:w="9396" w:type="dxa"/>
            <w:gridSpan w:val="3"/>
          </w:tcPr>
          <w:p w:rsidR="00FD1139" w:rsidRPr="00F97350" w:rsidRDefault="00FD1139" w:rsidP="00054372">
            <w:pPr>
              <w:jc w:val="both"/>
              <w:rPr>
                <w:rFonts w:asciiTheme="minorHAnsi" w:eastAsia="SimSun" w:hAnsiTheme="minorHAnsi" w:cstheme="minorHAnsi"/>
                <w:b/>
                <w:bCs/>
                <w:kern w:val="3"/>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programının amaç ve hedefleri, uzmanlık öğrencilerinin kazanması beklenen bilgi, beceri ve tutumları içerir ve mezundan beklenen yeterlik ve yetkinlikleri tanımlar. Bu amaç ve hedefler, hekimin mesleksel ve toplumsal beklentileri karşılamasına yönelik tüm yetkinlikleri kapsamalıdır. Uzmanlık döneminde bu yetkinlikler çerçevesinde hizmet sunulabilmesi için uzmanlık eğitimi uygulamaya dayalı eğitim sürecini de içermeli, uzmanlar uygulamalar konusunda da yetkinlik kazanmış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8" w:type="dxa"/>
          </w:tcPr>
          <w:p w:rsidR="00FD1139" w:rsidRPr="00F97350" w:rsidRDefault="00FD1139" w:rsidP="00054372">
            <w:pPr>
              <w:widowControl w:val="0"/>
              <w:suppressAutoHyphens/>
              <w:autoSpaceDN w:val="0"/>
              <w:textAlignment w:val="baseline"/>
              <w:rPr>
                <w:rFonts w:asciiTheme="minorHAnsi" w:eastAsia="SimSun" w:hAnsiTheme="minorHAnsi" w:cstheme="minorHAnsi"/>
                <w:kern w:val="3"/>
              </w:rPr>
            </w:pPr>
            <w:r w:rsidRPr="00F97350">
              <w:rPr>
                <w:rFonts w:asciiTheme="minorHAnsi" w:eastAsia="SimSun" w:hAnsiTheme="minorHAnsi" w:cstheme="minorHAnsi"/>
                <w:kern w:val="3"/>
              </w:rPr>
              <w:t>Gerekli yetkinlikler tanımlanmamıştır.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8" w:type="dxa"/>
          </w:tcPr>
          <w:p w:rsidR="00FD1139" w:rsidRPr="00F97350" w:rsidRDefault="00FD1139" w:rsidP="00054372">
            <w:pPr>
              <w:widowControl w:val="0"/>
              <w:suppressAutoHyphens/>
              <w:autoSpaceDN w:val="0"/>
              <w:textAlignment w:val="baseline"/>
              <w:rPr>
                <w:rFonts w:asciiTheme="minorHAnsi" w:eastAsia="SimSun" w:hAnsiTheme="minorHAnsi" w:cstheme="minorHAnsi"/>
                <w:kern w:val="3"/>
              </w:rPr>
            </w:pPr>
            <w:r w:rsidRPr="00F97350">
              <w:rPr>
                <w:rFonts w:asciiTheme="minorHAnsi" w:eastAsia="SimSun" w:hAnsiTheme="minorHAnsi" w:cstheme="minorHAnsi"/>
                <w:kern w:val="3"/>
              </w:rPr>
              <w:t>Bazı yetkinlikler tanımlanmış ancak hiçbir standart müfredat programını tam karşılamamaktadır.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8" w:type="dxa"/>
            <w:shd w:val="clear" w:color="auto" w:fill="92D050"/>
          </w:tcPr>
          <w:p w:rsidR="00FD1139" w:rsidRPr="00F97350" w:rsidRDefault="00FD1139" w:rsidP="00054372">
            <w:pPr>
              <w:widowControl w:val="0"/>
              <w:suppressAutoHyphens/>
              <w:autoSpaceDN w:val="0"/>
              <w:textAlignment w:val="baseline"/>
              <w:rPr>
                <w:rFonts w:asciiTheme="minorHAnsi" w:eastAsia="SimSun" w:hAnsiTheme="minorHAnsi" w:cstheme="minorHAnsi"/>
                <w:kern w:val="3"/>
              </w:rPr>
            </w:pPr>
            <w:r w:rsidRPr="00F97350">
              <w:rPr>
                <w:rFonts w:asciiTheme="minorHAnsi" w:eastAsia="SimSun" w:hAnsiTheme="minorHAnsi" w:cstheme="minorHAnsi"/>
                <w:kern w:val="3"/>
              </w:rPr>
              <w:t>Yetkinlikler tanımlanmış ve Ulusal ÇEP ile uygunluk göstermektedir.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8" w:type="dxa"/>
          </w:tcPr>
          <w:p w:rsidR="00FD1139" w:rsidRPr="00F97350" w:rsidRDefault="00FD1139" w:rsidP="00054372">
            <w:pPr>
              <w:widowControl w:val="0"/>
              <w:suppressAutoHyphens/>
              <w:autoSpaceDN w:val="0"/>
              <w:textAlignment w:val="baseline"/>
              <w:rPr>
                <w:rFonts w:asciiTheme="minorHAnsi" w:eastAsia="SimSun" w:hAnsiTheme="minorHAnsi" w:cstheme="minorHAnsi"/>
                <w:color w:val="FF0000"/>
                <w:kern w:val="3"/>
              </w:rPr>
            </w:pPr>
            <w:r w:rsidRPr="00F97350">
              <w:rPr>
                <w:rFonts w:asciiTheme="minorHAnsi" w:eastAsia="SimSun" w:hAnsiTheme="minorHAnsi" w:cstheme="minorHAnsi"/>
                <w:kern w:val="3"/>
              </w:rPr>
              <w:t>Belirlenen yetkinlikler Ulusal ÇEP’in üzerindedir veya TUKMOS’da tanımlanan hedeflerin üzerinde standartlarda hedefleri karşılamaktadır.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8" w:type="dxa"/>
          </w:tcPr>
          <w:p w:rsidR="00FD1139" w:rsidRPr="00F97350" w:rsidRDefault="00FD1139" w:rsidP="00054372">
            <w:pPr>
              <w:widowControl w:val="0"/>
              <w:suppressAutoHyphens/>
              <w:autoSpaceDN w:val="0"/>
              <w:textAlignment w:val="baseline"/>
              <w:rPr>
                <w:rFonts w:asciiTheme="minorHAnsi" w:eastAsia="SimSun" w:hAnsiTheme="minorHAnsi" w:cstheme="minorHAnsi"/>
                <w:kern w:val="3"/>
              </w:rPr>
            </w:pPr>
            <w:r w:rsidRPr="00F97350">
              <w:rPr>
                <w:rFonts w:asciiTheme="minorHAnsi" w:eastAsia="SimSun" w:hAnsiTheme="minorHAnsi" w:cstheme="minorHAnsi"/>
                <w:kern w:val="3"/>
              </w:rPr>
              <w:t>Belirlenen yetkinlikler Ulusal ÇEP yanı sıra uluslararası belirlenmiş yetkinlikleri de içermekte, kurumsal olarak öne çıkan ve örnek alınabilecek yetkinlik hedefleri bulunmaktadır.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numPr>
                <w:ilvl w:val="0"/>
                <w:numId w:val="2"/>
              </w:numPr>
              <w:jc w:val="both"/>
              <w:rPr>
                <w:rFonts w:eastAsia="SimSun" w:cstheme="minorHAnsi"/>
                <w:kern w:val="3"/>
              </w:rPr>
            </w:pPr>
            <w:r w:rsidRPr="00F97350">
              <w:rPr>
                <w:rFonts w:eastAsia="SimSun" w:cstheme="minorHAnsi"/>
                <w:kern w:val="3"/>
              </w:rPr>
              <w:t xml:space="preserve">Eğitim kurumuna ait yıllara göre tanımlı </w:t>
            </w:r>
            <w:r w:rsidRPr="00F97350">
              <w:rPr>
                <w:rFonts w:cstheme="minorHAnsi"/>
              </w:rPr>
              <w:t xml:space="preserve">sağlık hizmeti sunumunun gereksinimlere uygun biçimde yerine getirilebilmesi için gereken yetkinlikleri </w:t>
            </w:r>
            <w:r w:rsidRPr="00F97350">
              <w:rPr>
                <w:rFonts w:cstheme="minorHAnsi"/>
              </w:rPr>
              <w:lastRenderedPageBreak/>
              <w:t>kazandıracak uygulamaya dayalı</w:t>
            </w:r>
            <w:r w:rsidRPr="00F97350">
              <w:rPr>
                <w:rFonts w:eastAsia="SimSun" w:cstheme="minorHAnsi"/>
                <w:kern w:val="3"/>
              </w:rPr>
              <w:t xml:space="preserve"> yazılı eğitim programı. Kazandırılacak yetkinliklerle ilişkilendirilmiş haftalık, aylık, yıllık ders ve toplantı programları. </w:t>
            </w:r>
          </w:p>
          <w:p w:rsidR="00FD1139" w:rsidRPr="00F97350" w:rsidRDefault="00FD1139" w:rsidP="00054372">
            <w:pPr>
              <w:pStyle w:val="ListeParagraf"/>
              <w:numPr>
                <w:ilvl w:val="0"/>
                <w:numId w:val="2"/>
              </w:numPr>
              <w:jc w:val="both"/>
              <w:rPr>
                <w:rFonts w:eastAsia="SimSun" w:cstheme="minorHAnsi"/>
                <w:kern w:val="3"/>
              </w:rPr>
            </w:pPr>
            <w:r w:rsidRPr="00F97350">
              <w:rPr>
                <w:rFonts w:eastAsia="SimSun" w:cstheme="minorHAnsi"/>
                <w:kern w:val="3"/>
              </w:rPr>
              <w:t>Kazandırılacak yetkinliklerle ilişkilendirilmiş rotasyon ve çalışma düzenini gösteren belgeler.</w:t>
            </w:r>
          </w:p>
        </w:tc>
      </w:tr>
    </w:tbl>
    <w:p w:rsidR="00FD1139" w:rsidRPr="00F97350" w:rsidRDefault="00FD1139" w:rsidP="00FD1139">
      <w:pPr>
        <w:rPr>
          <w:rFonts w:asciiTheme="minorHAnsi" w:eastAsia="SimSun" w:hAnsiTheme="minorHAnsi" w:cstheme="minorHAnsi"/>
          <w:kern w:val="3"/>
          <w:sz w:val="22"/>
          <w:szCs w:val="22"/>
        </w:rPr>
      </w:pPr>
    </w:p>
    <w:p w:rsidR="00FD1139" w:rsidRPr="00F97350" w:rsidRDefault="00FD1139" w:rsidP="00FD1139">
      <w:pPr>
        <w:rPr>
          <w:rFonts w:asciiTheme="minorHAnsi" w:eastAsia="SimSun" w:hAnsiTheme="minorHAnsi" w:cstheme="minorHAnsi"/>
          <w:kern w:val="3"/>
          <w:sz w:val="22"/>
          <w:szCs w:val="22"/>
        </w:rPr>
      </w:pPr>
    </w:p>
    <w:tbl>
      <w:tblPr>
        <w:tblStyle w:val="TabloKlavuzu"/>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TS.1.1.3</w:t>
            </w:r>
          </w:p>
        </w:tc>
        <w:tc>
          <w:tcPr>
            <w:tcW w:w="6898" w:type="dxa"/>
            <w:shd w:val="clear" w:color="auto" w:fill="BDD6EE" w:themeFill="accent5" w:themeFillTint="66"/>
          </w:tcPr>
          <w:p w:rsidR="00FD1139" w:rsidRPr="00F97350" w:rsidRDefault="00FD1139" w:rsidP="00054372">
            <w:pPr>
              <w:rPr>
                <w:rFonts w:asciiTheme="minorHAnsi" w:hAnsiTheme="minorHAnsi" w:cstheme="minorHAnsi"/>
                <w:b/>
              </w:rPr>
            </w:pPr>
            <w:r w:rsidRPr="00F97350">
              <w:rPr>
                <w:rFonts w:asciiTheme="minorHAnsi" w:hAnsiTheme="minorHAnsi" w:cstheme="minorHAnsi"/>
              </w:rPr>
              <w:t xml:space="preserve">Uzmanlık öğrencileri tarafından kazanılması gereken genel ve özel yeterlikler ve yetkinlikler önceden belirlenmeli ve temel tıp eğitimi sonunda kazanılan yeterlikler ve yetkinlikler ile bağlantısı </w:t>
            </w:r>
            <w:r w:rsidRPr="00F97350">
              <w:rPr>
                <w:rFonts w:asciiTheme="minorHAnsi" w:hAnsiTheme="minorHAnsi" w:cstheme="minorHAnsi"/>
                <w:b/>
              </w:rPr>
              <w:t>mutlaka</w:t>
            </w:r>
            <w:r w:rsidRPr="00F97350">
              <w:rPr>
                <w:rFonts w:asciiTheme="minorHAnsi" w:hAnsiTheme="minorHAnsi" w:cstheme="minorHAnsi"/>
              </w:rPr>
              <w:t xml:space="preserve"> 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Uzmanlık programlarında, uzmanların sahip olması gereken genel ve özel yeterlikler ve yetkinlikler tanımlamalı ve eğitim programında yer vermelidir. Uzmanlık eğitimine ilişkin yeterlikler ve yetkinlikler, uzmanlık alanına bağlı olarak aşağıdaki alanları içerir: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Sağlık sorunları ve sağlığı geliştirme ile ilgili uygun, etkili ve şefkatli hasta bakımı,</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Temel biyomedikal, klinik, davranış ve klinik bilimleri, tıbbi etik ve tıp hukuku ve bu tür bilgilerin hasta bakımında kullanılması ile ilgili tıbbi bilgiler,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Hastalar ve onların aile bireyleriyle etkin bilgi alışverişini ve diğer sağlık meslekleri, bilimsel çevreler ve toplumla takım çalışmasını sağlayan kişiler arası ilişkiler ve iletişim becerileri,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Hastalar ile ilgili doğru kayıt tutmak, hasta ile ilgili görüşme yetisi, tedavi sürecini sağlama ve koruyucu hekimlik için eylem planlarına katılma vb. yetkinliğine sahip olma,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Klinik pratiği sürekli güncelleyebilmek ve geliştirebilmek için yeni bilimsel bilgilerin değerlendirilmesi ve kullanımı,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Meslektaşlar, tıp öğrencileri ve diğer sağlık çalışanlarıyla ilişkili olarak danışman, eğitmen ve öğretmen olarak işlev görmek,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Tıbbın seçilen alanını geliştirme ve araştırma ile katkıda bulunacak kapasitede bir bilim insanı olabilmek,</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Mesleksel davranış,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Hastayı savunma ilgi ve yeteneği,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Sağlık hizmetlerinin örgütlenmesi, sağlık hizmeti sunanlar ve yöneticilerle ortaklık, uygun maliyetli sağlık hizmeti uygulamaları, sağlık ekonomisi ve kaynak tahsisi gibi sağlık hizmetleri bağlamında geniş bir farkındalık ve hassasiyetle toplum sağlığı ve sağlık politikası konularında bilgi sahibi olmak,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Sağlık hizmetlerini anlayabilme ve sistem bazlı hizmet geliştirmeyi tanımlama ve gerçekleştirme. </w:t>
            </w:r>
          </w:p>
          <w:p w:rsidR="00FD1139" w:rsidRPr="00F97350" w:rsidRDefault="00FD1139" w:rsidP="00054372">
            <w:pPr>
              <w:jc w:val="both"/>
              <w:rPr>
                <w:rFonts w:asciiTheme="minorHAnsi" w:hAnsiTheme="minorHAnsi" w:cstheme="minorHAnsi"/>
              </w:rPr>
            </w:pPr>
          </w:p>
          <w:p w:rsidR="00FD1139" w:rsidRPr="00F97350" w:rsidRDefault="00FD1139" w:rsidP="00054372">
            <w:pPr>
              <w:jc w:val="both"/>
              <w:rPr>
                <w:rFonts w:asciiTheme="minorHAnsi" w:hAnsiTheme="minorHAnsi" w:cstheme="minorHAnsi"/>
                <w:b/>
              </w:rPr>
            </w:pPr>
            <w:r w:rsidRPr="00F97350">
              <w:rPr>
                <w:rFonts w:asciiTheme="minorHAnsi" w:hAnsiTheme="minorHAnsi" w:cstheme="minorHAnsi"/>
              </w:rPr>
              <w:t>Bu yeterlikler ve yetkinlikler temel tıp eğitimi sonunda kazanılan temel ve klinik bilgi - beceriler, davranış ve sosyal bilimler, tıpta insan bilimleri, adli tıp, toplumsal ve etik öğeler, analitik, eleştirel düşünme, klinik sorgulama - akıl yürütme, problem çözme, bilgiye ulaşma ve kullanma, yaşam boyu öğrenme, iletişim, ekip çalışması vb. gibi genel hekimlik becerileri ile bağlantısı sağlanmalıdır.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8"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Uzmanlık eğitiminin kazandırması beklenen yetkinlikler ile tıp eğitiminin kazandırması gereken yetkinlikler arasında bağlantı kurulması konusunda farkındalık oluşmamıştır.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8"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Uzmanlık eğitiminin kazandırması beklenen yetkinlikler ile tıp eğitiminin kazandırması gereken yetkinlikler arasında bağlantı kurulması konusunda farkındalık vardır ancak yazılı doküman veya kanıt bulunmamaktadır.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8" w:type="dxa"/>
            <w:shd w:val="clear" w:color="auto" w:fill="92D050"/>
          </w:tcPr>
          <w:p w:rsidR="00FD1139" w:rsidRPr="00F97350" w:rsidRDefault="00FD1139" w:rsidP="00054372">
            <w:pPr>
              <w:pStyle w:val="Standard"/>
              <w:jc w:val="both"/>
              <w:rPr>
                <w:rFonts w:asciiTheme="minorHAnsi" w:hAnsiTheme="minorHAnsi" w:cstheme="minorHAnsi"/>
                <w:lang w:val="tr-TR"/>
              </w:rPr>
            </w:pPr>
            <w:r w:rsidRPr="00F97350">
              <w:rPr>
                <w:rFonts w:asciiTheme="minorHAnsi" w:hAnsiTheme="minorHAnsi" w:cstheme="minorHAnsi"/>
                <w:lang w:val="tr-TR"/>
              </w:rPr>
              <w:t xml:space="preserve">Uzmanlık eğitiminin kazandırması beklenen yetkinlikler ile tıp eğitiminin kazandırması gereken yetkinlikler arasında bağlantı kurulması konusunda farkındalık vardır ve bu konuya programda yazılı olarak yer verilmiştir, </w:t>
            </w:r>
            <w:r w:rsidRPr="00F97350">
              <w:rPr>
                <w:rFonts w:asciiTheme="minorHAnsi" w:hAnsiTheme="minorHAnsi" w:cstheme="minorHAnsi"/>
                <w:lang w:val="tr-TR"/>
              </w:rPr>
              <w:lastRenderedPageBreak/>
              <w:t>eğitimlerin yöntemi, dönemi, ölçme değerlendirme bilgileri izlenebilmekte, uygulamada da buna dikkat edilmektedir.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8" w:type="dxa"/>
          </w:tcPr>
          <w:p w:rsidR="00FD1139" w:rsidRPr="00F97350" w:rsidRDefault="00FD1139" w:rsidP="00054372">
            <w:pPr>
              <w:pStyle w:val="AklamaMetni"/>
              <w:jc w:val="both"/>
              <w:rPr>
                <w:rFonts w:cstheme="minorHAnsi"/>
                <w:sz w:val="22"/>
                <w:szCs w:val="22"/>
                <w:highlight w:val="yellow"/>
              </w:rPr>
            </w:pPr>
            <w:r w:rsidRPr="00F97350">
              <w:rPr>
                <w:rFonts w:cstheme="minorHAnsi"/>
                <w:sz w:val="22"/>
                <w:szCs w:val="22"/>
              </w:rPr>
              <w:t>Uzmanlık eğitiminin kazandırması beklenen yetkinlikler ile tıp eğitiminin kazandırması gereken yetkinlikler arasında bağlantı kurulması konusunda farkındalık vardır, eğitim programında bu konuya yazılı olarak yer verilmiştir, uygulamada da buna dikkat edilmektedir ve uzmanlık öğrencilerinin bu konuyla ilgili farkındalığı gelişmiştir.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Uzmanlık eğitiminin kazandırması beklenen yetkinlikler ile tıp eğitiminin kazandırması gereken yetkinlikler arasında bağlantı kurulması konusunda farkındalık vardır, bu konuya programda yazılı olarak yer verilmiş, kurumsal ek uygulamalarla zenginleştirilmiştir.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numPr>
                <w:ilvl w:val="0"/>
                <w:numId w:val="3"/>
              </w:numPr>
              <w:spacing w:line="240" w:lineRule="auto"/>
              <w:rPr>
                <w:rFonts w:cstheme="minorHAnsi"/>
              </w:rPr>
            </w:pPr>
            <w:r w:rsidRPr="00F97350">
              <w:rPr>
                <w:rFonts w:cstheme="minorHAnsi"/>
              </w:rPr>
              <w:t xml:space="preserve">Uzmanlık eğitimine ilişkin yeterlikler ve yetkinlikler, uzmanlık alanına bağlı olarak aşağıdaki alanlarda: </w:t>
            </w:r>
          </w:p>
          <w:p w:rsidR="00FD1139" w:rsidRPr="00F97350" w:rsidRDefault="00FD1139" w:rsidP="00054372">
            <w:pPr>
              <w:pStyle w:val="ListeParagraf"/>
              <w:numPr>
                <w:ilvl w:val="1"/>
                <w:numId w:val="3"/>
              </w:numPr>
              <w:spacing w:line="240" w:lineRule="auto"/>
              <w:rPr>
                <w:rFonts w:cstheme="minorHAnsi"/>
              </w:rPr>
            </w:pPr>
            <w:r w:rsidRPr="00F97350">
              <w:rPr>
                <w:rFonts w:cstheme="minorHAnsi"/>
              </w:rPr>
              <w:t>Sağlık sorunları ve sağlığı geliştirme ile ilgili uygun, etkili ve şefkatli hasta bakımına ilişkin verilen eğitimler,</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Temel biyomedikal, klinik, davranış ve klinik bilimleri, tıbbi etik ve tıp hukuku ve bu tür bilgilerin hasta bakımında kullanılması ile ilgili tıbbi bilgilere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Hastalar ve onların aile bireyleriyle etkin bilgi alışverişini ve diğer sağlık meslekleri, bilimsel çevreler ve toplumla takım çalışmasını sağlayan kişiler arası ilişkiler ve iletişim becerileri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Hastalar ile ilgili doğru kayıt tutmak, hasta ile ilgili görüşme yetisi, tedavi sürecini sağlama ve koruyucu hekimlik için eylem planlarına katılma vb. yetkinliğine sahip olmaya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Klinik pratiği sürekli güncelleyebilmek ve geliştirebilmek için yeni bilimsel bilgilerin değerlendirilmesi ve kullanımına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Meslektaşlar, tıp öğrencileri ve diğer sağlık çalışanlarıyla ilişkili olarak danışman, eğitmen ve öğretmen olarak işlev görmeye ilişkin verilen eğitimler,</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Tıbbın seçilen alanını geliştirme ve araştırma ile katkıda bulunacak kapasitede bir bilim insanı olabilmeye ilişkin verilen eğitimler,</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Mesleksel davranışa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Hastayı savunma ilgi ve yeteneğine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 xml:space="preserve">Sağlık hizmetlerinin örgütlenmesi, sağlık hizmeti sunanlar ve yöneticilerle ortaklık, uygun maliyetli sağlık hizmeti uygulamaları, sağlık ekonomisi ve kaynak tahsisi gibi sağlık hizmetleri bağlamında geniş bir farkındalık ve hassasiyetle toplum sağlığı ve sağlık politikası konularında bilgi sahibi olmaya ilişkin verilen eğitimler, </w:t>
            </w:r>
          </w:p>
          <w:p w:rsidR="00FD1139" w:rsidRPr="00F97350" w:rsidRDefault="00FD1139" w:rsidP="00054372">
            <w:pPr>
              <w:pStyle w:val="ListeParagraf"/>
              <w:numPr>
                <w:ilvl w:val="1"/>
                <w:numId w:val="3"/>
              </w:numPr>
              <w:spacing w:line="240" w:lineRule="auto"/>
              <w:jc w:val="both"/>
              <w:rPr>
                <w:rFonts w:cstheme="minorHAnsi"/>
              </w:rPr>
            </w:pPr>
            <w:r w:rsidRPr="00F97350">
              <w:rPr>
                <w:rFonts w:cstheme="minorHAnsi"/>
              </w:rPr>
              <w:t>Sağlık hizmetlerini anlayabilme ve sistem bazlı hizmet geliştirmeyi tanımlama ve gerçekleştirmeye ilişkin verilen eğitimlerle ilgili belgeler, bu eğitimler sonucunda yapılan ölçme değerlendirmem etkinlikleri.</w:t>
            </w:r>
          </w:p>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Bu eğitimleri de kapsayan bir belirtke tablosu ile eğitimin adı, amacı, yöntemi, dönemi, ölçme değerlendirme yöntemi verilebilir. </w:t>
            </w:r>
          </w:p>
          <w:p w:rsidR="00FD1139" w:rsidRPr="00F97350" w:rsidRDefault="00FD1139" w:rsidP="00054372">
            <w:pPr>
              <w:rPr>
                <w:rFonts w:asciiTheme="minorHAnsi" w:eastAsia="SimSun" w:hAnsiTheme="minorHAnsi" w:cstheme="minorHAnsi"/>
                <w:kern w:val="3"/>
              </w:rPr>
            </w:pPr>
          </w:p>
        </w:tc>
      </w:tr>
    </w:tbl>
    <w:p w:rsidR="00FD1139" w:rsidRPr="00F97350" w:rsidRDefault="00FD1139" w:rsidP="00FD1139">
      <w:pPr>
        <w:pStyle w:val="Balk2"/>
        <w:rPr>
          <w:rFonts w:asciiTheme="minorHAnsi" w:hAnsiTheme="minorHAnsi" w:cstheme="minorHAnsi"/>
          <w:sz w:val="22"/>
          <w:szCs w:val="22"/>
        </w:rPr>
      </w:pPr>
    </w:p>
    <w:tbl>
      <w:tblPr>
        <w:tblStyle w:val="TabloKlavuzu"/>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TS.1.2.1</w:t>
            </w:r>
          </w:p>
        </w:tc>
        <w:tc>
          <w:tcPr>
            <w:tcW w:w="6898" w:type="dxa"/>
            <w:shd w:val="clear" w:color="auto" w:fill="BDD6EE" w:themeFill="accent5" w:themeFillTint="66"/>
          </w:tcPr>
          <w:p w:rsidR="00FD1139" w:rsidRPr="00F97350" w:rsidRDefault="00FD1139" w:rsidP="00054372">
            <w:pPr>
              <w:rPr>
                <w:rFonts w:asciiTheme="minorHAnsi" w:hAnsiTheme="minorHAnsi" w:cstheme="minorHAnsi"/>
                <w:b/>
              </w:rPr>
            </w:pPr>
            <w:r w:rsidRPr="00F97350">
              <w:rPr>
                <w:rFonts w:asciiTheme="minorHAnsi" w:hAnsiTheme="minorHAnsi" w:cstheme="minorHAnsi"/>
              </w:rPr>
              <w:t xml:space="preserve">Uzmanlık eğitimi süreci, hekimin temel tıp eğitiminden köken alan mesleksel davranışını </w:t>
            </w:r>
            <w:r w:rsidRPr="00F97350">
              <w:rPr>
                <w:rFonts w:asciiTheme="minorHAnsi" w:hAnsiTheme="minorHAnsi" w:cstheme="minorHAnsi"/>
                <w:b/>
              </w:rPr>
              <w:t>mutlaka</w:t>
            </w:r>
            <w:r w:rsidRPr="00F97350">
              <w:rPr>
                <w:rFonts w:asciiTheme="minorHAnsi" w:hAnsiTheme="minorHAnsi" w:cstheme="minorHAnsi"/>
              </w:rPr>
              <w:t xml:space="preserve"> güçlendirmelidir.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b/>
              </w:rPr>
            </w:pPr>
            <w:r w:rsidRPr="00F97350">
              <w:rPr>
                <w:rFonts w:asciiTheme="minorHAnsi" w:eastAsia="SimSun" w:hAnsiTheme="minorHAnsi" w:cstheme="minorHAnsi"/>
                <w:b/>
                <w:kern w:val="3"/>
              </w:rPr>
              <w:t>Açıklama</w:t>
            </w:r>
            <w:r w:rsidRPr="00F97350">
              <w:rPr>
                <w:rFonts w:asciiTheme="minorHAnsi" w:hAnsiTheme="minorHAnsi" w:cstheme="minorHAnsi"/>
              </w:rPr>
              <w:t>: Mesleksel davranışı, hastaların ve toplumun bireylerden mesleklerini icra ederken bekledikleri bilgi, beceri, tutum ve davranışları ifade eder ve yaşam boyu öğrenme becerileri ve yeterliliklerin kazanılması, bilgi okur - yazarlığı, etik davranış, doğruluk, dürüstlük, mesleki kurallara bağlılık, hakkaniyet, başkalarını düşünmek, onlara hizmet etmek ve saygılı olmak gibi kavramları da kapsar. Uzmanlık eğitimi, hekimin temel tıp eğitiminden kazandığı mesleksel davranışları tutum haline getirmesini desteklemelidir.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8"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 xml:space="preserve">Uzmanlık eğitiminin kazandırması beklenen yetkinlikler ile </w:t>
            </w:r>
            <w:r w:rsidRPr="00F97350">
              <w:rPr>
                <w:rFonts w:asciiTheme="minorHAnsi" w:hAnsiTheme="minorHAnsi" w:cstheme="minorHAnsi"/>
                <w:bCs/>
              </w:rPr>
              <w:t xml:space="preserve">hekimin temel tıp eğitiminden köken alan mesleksel davranışını </w:t>
            </w:r>
            <w:r w:rsidRPr="00F97350">
              <w:rPr>
                <w:rFonts w:asciiTheme="minorHAnsi" w:hAnsiTheme="minorHAnsi" w:cstheme="minorHAnsi"/>
                <w:bCs/>
                <w:lang w:val="tr-TR"/>
              </w:rPr>
              <w:t>arasında bağlantı kurulması konusunda farkındalık oluşmamıştır.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8"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 xml:space="preserve">Uzmanlık eğitiminin kazandırması beklenen yetkinlikler ile </w:t>
            </w:r>
            <w:r w:rsidRPr="00F97350">
              <w:rPr>
                <w:rFonts w:asciiTheme="minorHAnsi" w:hAnsiTheme="minorHAnsi" w:cstheme="minorHAnsi"/>
              </w:rPr>
              <w:t xml:space="preserve">hekimin temel tıp eğitiminden köken alan mesleksel davranışını </w:t>
            </w:r>
            <w:r w:rsidRPr="00F97350">
              <w:rPr>
                <w:rFonts w:asciiTheme="minorHAnsi" w:hAnsiTheme="minorHAnsi" w:cstheme="minorHAnsi"/>
                <w:lang w:val="tr-TR"/>
              </w:rPr>
              <w:t>arasında bağlantı kurulması konusunda farkındalık vardır ancak yazılı doküman veya kanıt bulunmamaktadır.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8" w:type="dxa"/>
            <w:shd w:val="clear" w:color="auto" w:fill="92D050"/>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 xml:space="preserve">Uzmanlık eğitiminin kazandırması beklenen yetkinlikler ile </w:t>
            </w:r>
            <w:r w:rsidRPr="00F97350">
              <w:rPr>
                <w:rFonts w:asciiTheme="minorHAnsi" w:hAnsiTheme="minorHAnsi" w:cstheme="minorHAnsi"/>
              </w:rPr>
              <w:t xml:space="preserve">hekimin temel tıp eğitiminden köken alan mesleksel davranışını </w:t>
            </w:r>
            <w:r w:rsidRPr="00F97350">
              <w:rPr>
                <w:rFonts w:asciiTheme="minorHAnsi" w:hAnsiTheme="minorHAnsi" w:cstheme="minorHAnsi"/>
                <w:lang w:val="tr-TR"/>
              </w:rPr>
              <w:t>arasında bağlantı kurulması konusunda farkındalık vardır ve bu konuya programda yazılı olarak yer verilmiştir, uygulamada da buna dikkat edilmektedir.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8" w:type="dxa"/>
          </w:tcPr>
          <w:p w:rsidR="00FD1139" w:rsidRPr="00F97350" w:rsidRDefault="00FD1139" w:rsidP="00054372">
            <w:pPr>
              <w:pStyle w:val="AklamaMetni"/>
              <w:rPr>
                <w:rFonts w:cstheme="minorHAnsi"/>
                <w:sz w:val="22"/>
                <w:szCs w:val="22"/>
              </w:rPr>
            </w:pPr>
            <w:r w:rsidRPr="00F97350">
              <w:rPr>
                <w:rFonts w:cstheme="minorHAnsi"/>
                <w:sz w:val="22"/>
                <w:szCs w:val="22"/>
              </w:rPr>
              <w:t xml:space="preserve">Uzmanlık eğitiminin kazandırması beklenen yetkinlikler ile </w:t>
            </w:r>
            <w:r w:rsidRPr="00F97350">
              <w:rPr>
                <w:rFonts w:cstheme="minorHAnsi"/>
                <w:b/>
                <w:sz w:val="22"/>
                <w:szCs w:val="22"/>
              </w:rPr>
              <w:t xml:space="preserve">hekimin temel tıp eğitiminden köken alan mesleksel davranışını </w:t>
            </w:r>
            <w:r w:rsidRPr="00F97350">
              <w:rPr>
                <w:rFonts w:cstheme="minorHAnsi"/>
                <w:sz w:val="22"/>
                <w:szCs w:val="22"/>
              </w:rPr>
              <w:t>arasında bağlantı kurulması konusunda farkındalık vardır ve bu konuya programda yazılı olarak yer verilmiştir, uygulamada da buna dikkat edilmektedir ve uzmanlık öğrencilerinin bu konuyla ilgili farkındalığı gelişmiştir.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Uzmanlık eğitiminin kazandırması beklenen yetkinlikler ile </w:t>
            </w:r>
            <w:r w:rsidRPr="00F97350">
              <w:rPr>
                <w:rFonts w:asciiTheme="minorHAnsi" w:hAnsiTheme="minorHAnsi" w:cstheme="minorHAnsi"/>
                <w:b/>
              </w:rPr>
              <w:t xml:space="preserve">hekimin temel tıp eğitiminden köken alan mesleksel davranışını </w:t>
            </w:r>
            <w:r w:rsidRPr="00F97350">
              <w:rPr>
                <w:rFonts w:asciiTheme="minorHAnsi" w:hAnsiTheme="minorHAnsi" w:cstheme="minorHAnsi"/>
              </w:rPr>
              <w:t>arasında bağlantı kurulması konusunda farkındalık vardır ve bu konuya programda yazılı olarak yer verilmiştir, uygulamada da buna dikkat edilmektedir ve bu konuya programda yazılı olarak yer verilmiş, kurumsal ek uygulamalarla zenginleştirilmiştir.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rPr>
                <w:rFonts w:cstheme="minorHAnsi"/>
              </w:rPr>
            </w:pPr>
          </w:p>
          <w:p w:rsidR="00FD1139" w:rsidRPr="00F97350" w:rsidRDefault="00FD1139" w:rsidP="00054372">
            <w:pPr>
              <w:pStyle w:val="ListeParagraf"/>
              <w:numPr>
                <w:ilvl w:val="0"/>
                <w:numId w:val="4"/>
              </w:numPr>
              <w:rPr>
                <w:rFonts w:cstheme="minorHAnsi"/>
              </w:rPr>
            </w:pPr>
            <w:r w:rsidRPr="00F97350">
              <w:rPr>
                <w:rFonts w:cstheme="minorHAnsi"/>
              </w:rPr>
              <w:t xml:space="preserve">Bilgi okur - yazarlığı, etik davranış, doğruluk, dürüstlük, mesleki kurallara bağlılık, hakkaniyet, başkalarını düşünmek, onlara hizmet etmek ve saygılı olmak gibi kavramları ağırlıklı konu alan eğitim programları ve katılım bilgileri. </w:t>
            </w:r>
          </w:p>
          <w:p w:rsidR="00FD1139" w:rsidRPr="00F97350" w:rsidRDefault="00FD1139" w:rsidP="00054372">
            <w:pPr>
              <w:pStyle w:val="ListeParagraf"/>
              <w:numPr>
                <w:ilvl w:val="0"/>
                <w:numId w:val="4"/>
              </w:numPr>
              <w:rPr>
                <w:rFonts w:eastAsia="SimSun" w:cstheme="minorHAnsi"/>
                <w:kern w:val="3"/>
              </w:rPr>
            </w:pPr>
            <w:r w:rsidRPr="00F97350">
              <w:rPr>
                <w:rFonts w:cstheme="minorHAnsi"/>
              </w:rPr>
              <w:t>Bu eğitimlerle ilgili iç ve dış paydaşların geribildirimleri.</w:t>
            </w:r>
          </w:p>
        </w:tc>
      </w:tr>
    </w:tbl>
    <w:p w:rsidR="00FD1139" w:rsidRPr="00F97350" w:rsidRDefault="00FD1139" w:rsidP="00FD1139">
      <w:pPr>
        <w:rPr>
          <w:rFonts w:asciiTheme="minorHAnsi" w:eastAsiaTheme="minorEastAsia" w:hAnsiTheme="minorHAnsi" w:cstheme="minorHAnsi"/>
          <w:b/>
          <w:sz w:val="22"/>
          <w:szCs w:val="22"/>
        </w:rPr>
      </w:pPr>
      <w:r w:rsidRPr="00F97350">
        <w:rPr>
          <w:rFonts w:asciiTheme="minorHAnsi" w:eastAsiaTheme="minorEastAsia" w:hAnsiTheme="minorHAnsi" w:cstheme="minorHAnsi"/>
          <w:b/>
          <w:sz w:val="22"/>
          <w:szCs w:val="22"/>
        </w:rPr>
        <w:br w:type="page"/>
      </w:r>
    </w:p>
    <w:p w:rsidR="00FD1139" w:rsidRPr="00F97350" w:rsidRDefault="00FD1139" w:rsidP="00FD1139">
      <w:pPr>
        <w:pStyle w:val="Balk1"/>
        <w:rPr>
          <w:rFonts w:asciiTheme="minorHAnsi" w:eastAsiaTheme="minorEastAsia" w:hAnsiTheme="minorHAnsi" w:cstheme="minorHAnsi"/>
          <w:b/>
          <w:color w:val="000000" w:themeColor="text1"/>
          <w:sz w:val="22"/>
          <w:szCs w:val="22"/>
        </w:rPr>
      </w:pPr>
      <w:bookmarkStart w:id="1" w:name="_Toc85348206"/>
      <w:r w:rsidRPr="00F97350">
        <w:rPr>
          <w:rFonts w:asciiTheme="minorHAnsi" w:eastAsiaTheme="minorEastAsia" w:hAnsiTheme="minorHAnsi" w:cstheme="minorHAnsi"/>
          <w:b/>
          <w:color w:val="000000" w:themeColor="text1"/>
          <w:sz w:val="22"/>
          <w:szCs w:val="22"/>
        </w:rPr>
        <w:lastRenderedPageBreak/>
        <w:t>2. EĞİTİM SÜRECİ</w:t>
      </w:r>
      <w:bookmarkEnd w:id="1"/>
    </w:p>
    <w:p w:rsidR="00FD1139" w:rsidRPr="00F97350" w:rsidRDefault="00FD1139" w:rsidP="00FD1139">
      <w:pPr>
        <w:pStyle w:val="Balk2"/>
        <w:rPr>
          <w:rFonts w:asciiTheme="minorHAnsi" w:eastAsiaTheme="minorEastAsia" w:hAnsiTheme="minorHAnsi" w:cstheme="minorHAnsi"/>
          <w:b/>
          <w:color w:val="000000" w:themeColor="text1"/>
          <w:sz w:val="22"/>
          <w:szCs w:val="22"/>
        </w:rPr>
      </w:pPr>
      <w:bookmarkStart w:id="2" w:name="_Toc85348207"/>
      <w:r w:rsidRPr="00F97350">
        <w:rPr>
          <w:rFonts w:asciiTheme="minorHAnsi" w:eastAsiaTheme="minorEastAsia" w:hAnsiTheme="minorHAnsi" w:cstheme="minorHAnsi"/>
          <w:b/>
          <w:color w:val="000000" w:themeColor="text1"/>
          <w:sz w:val="22"/>
          <w:szCs w:val="22"/>
        </w:rPr>
        <w:t>2.1 Eğitim Programı Yaklaşımı</w:t>
      </w:r>
      <w:bookmarkEnd w:id="2"/>
    </w:p>
    <w:p w:rsidR="00FD1139" w:rsidRPr="00F97350" w:rsidRDefault="00FD1139" w:rsidP="00FD1139">
      <w:pPr>
        <w:rPr>
          <w:rFonts w:asciiTheme="minorHAnsi" w:eastAsiaTheme="minorEastAsia" w:hAnsiTheme="minorHAnsi" w:cstheme="minorHAnsi"/>
          <w:sz w:val="22"/>
          <w:szCs w:val="22"/>
        </w:rPr>
      </w:pPr>
    </w:p>
    <w:tbl>
      <w:tblPr>
        <w:tblStyle w:val="TabloKlavuzu1"/>
        <w:tblW w:w="0" w:type="auto"/>
        <w:tblLook w:val="04A0" w:firstRow="1" w:lastRow="0" w:firstColumn="1" w:lastColumn="0" w:noHBand="0" w:noVBand="1"/>
      </w:tblPr>
      <w:tblGrid>
        <w:gridCol w:w="1370"/>
        <w:gridCol w:w="1126"/>
        <w:gridCol w:w="6900"/>
      </w:tblGrid>
      <w:tr w:rsidR="00FD1139" w:rsidRPr="00F97350" w:rsidTr="00054372">
        <w:tc>
          <w:tcPr>
            <w:tcW w:w="1370"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TS.2.1.1</w:t>
            </w:r>
          </w:p>
        </w:tc>
        <w:tc>
          <w:tcPr>
            <w:tcW w:w="6900"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w:t>
            </w:r>
            <w:r w:rsidRPr="00F97350">
              <w:rPr>
                <w:rFonts w:asciiTheme="minorHAnsi" w:hAnsiTheme="minorHAnsi" w:cstheme="minorHAnsi"/>
                <w:b/>
                <w:bCs/>
              </w:rPr>
              <w:t>mutlaka</w:t>
            </w:r>
            <w:r w:rsidRPr="00F97350">
              <w:rPr>
                <w:rFonts w:asciiTheme="minorHAnsi" w:hAnsiTheme="minorHAnsi" w:cstheme="minorHAnsi"/>
              </w:rPr>
              <w:t xml:space="preserve"> eğitimin genel ve disipline özel bileşenlerini tanımlayan sistematik bir eğitim programı çerçevesinde yapılmalıdır.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b/>
              </w:rPr>
            </w:pPr>
            <w:r w:rsidRPr="00F97350">
              <w:rPr>
                <w:rFonts w:asciiTheme="minorHAnsi" w:eastAsia="SimSun" w:hAnsiTheme="minorHAnsi" w:cstheme="minorHAnsi"/>
                <w:b/>
                <w:kern w:val="3"/>
              </w:rPr>
              <w:t>Açıklama</w:t>
            </w:r>
            <w:r w:rsidRPr="00F97350">
              <w:rPr>
                <w:rFonts w:asciiTheme="minorHAnsi" w:hAnsiTheme="minorHAnsi" w:cstheme="minorHAnsi"/>
              </w:rPr>
              <w:t>: Eğitim süreci, elverdiği ölçüde, ortak bir gövdede genelden daha özel içeriğe doğru olmalıdır.</w:t>
            </w:r>
          </w:p>
        </w:tc>
      </w:tr>
      <w:tr w:rsidR="00FD1139" w:rsidRPr="00F97350" w:rsidTr="00054372">
        <w:tc>
          <w:tcPr>
            <w:tcW w:w="1370"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900" w:type="dxa"/>
          </w:tcPr>
          <w:p w:rsidR="00FD1139" w:rsidRPr="00F97350" w:rsidRDefault="00FD1139" w:rsidP="00054372">
            <w:pPr>
              <w:pStyle w:val="Standard"/>
              <w:rPr>
                <w:rFonts w:asciiTheme="minorHAnsi" w:hAnsiTheme="minorHAnsi" w:cstheme="minorHAnsi"/>
                <w:lang w:val="tr-TR"/>
              </w:rPr>
            </w:pPr>
            <w:r w:rsidRPr="00F97350">
              <w:rPr>
                <w:rFonts w:asciiTheme="minorHAnsi" w:hAnsiTheme="minorHAnsi" w:cstheme="minorHAnsi"/>
                <w:lang w:val="tr-TR"/>
              </w:rPr>
              <w:t>Kurumda uzmanlık öğrencilerinin hangi yılda hangi eğitimleri alacağı, hangi rotasyonları yapacağı ve hangi bölümlerde çalışacağını belirten bir çalışma programı yoktur.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900" w:type="dxa"/>
          </w:tcPr>
          <w:p w:rsidR="00FD1139" w:rsidRPr="00F97350" w:rsidRDefault="00FD1139" w:rsidP="00054372">
            <w:pPr>
              <w:pStyle w:val="Standard"/>
              <w:rPr>
                <w:rFonts w:asciiTheme="minorHAnsi" w:hAnsiTheme="minorHAnsi" w:cstheme="minorHAnsi"/>
                <w:highlight w:val="yellow"/>
                <w:lang w:val="tr-TR"/>
              </w:rPr>
            </w:pPr>
            <w:r w:rsidRPr="00F97350">
              <w:rPr>
                <w:rFonts w:asciiTheme="minorHAnsi" w:hAnsiTheme="minorHAnsi" w:cstheme="minorHAnsi"/>
                <w:lang w:val="tr-TR"/>
              </w:rPr>
              <w:t>Kurumda uzmanlık öğrencilerinin hangi yılda hangi eğitimleri alacağı, hangi rotasyonları yapacağı ve hangi bölümlerde çalışacağını belirten yazılı bir çalışma programı vardır, fakat yetersizdir veya tam uygulanamamaktadır.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900" w:type="dxa"/>
            <w:shd w:val="clear" w:color="auto" w:fill="92D050"/>
          </w:tcPr>
          <w:p w:rsidR="00FD1139" w:rsidRPr="00F97350" w:rsidRDefault="00FD1139" w:rsidP="00054372">
            <w:pPr>
              <w:pStyle w:val="Standard"/>
              <w:rPr>
                <w:rFonts w:asciiTheme="minorHAnsi" w:hAnsiTheme="minorHAnsi" w:cstheme="minorHAnsi"/>
                <w:highlight w:val="yellow"/>
                <w:lang w:val="tr-TR"/>
              </w:rPr>
            </w:pPr>
            <w:r w:rsidRPr="00F97350">
              <w:rPr>
                <w:rFonts w:asciiTheme="minorHAnsi" w:hAnsiTheme="minorHAnsi" w:cstheme="minorHAnsi"/>
                <w:lang w:val="tr-TR"/>
              </w:rPr>
              <w:t>Kurumda uzmanlık öğrencilerinin hangi yılda hangi eğitimleri alacağı, hangi rotasyonları yapacağı ve hangi bölümlerde çalışacağını belirten yeterli bir yazılı çalışma programı vardır ve uygulanmaktadır.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900" w:type="dxa"/>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Kurumda uzmanlık öğrencilerinin hangi yılda hangi eğitimleri alacağı, hangi rotasyonları yapacağı ve hangi bölümlerde çalışacağını belirten bir çalışma programı yazılı olarak vardır ve uygulanmaktadır, ayrıca standardın üzerinde ek eğitimlere yer verilmektedir.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900" w:type="dxa"/>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Kurumda uzmanlık öğrencilerinin hangi yılda hangi eğitimleri alacağı, hangi rotasyonları yapacağı ve hangi bölümlerde çalışacağını belirten bir çalışma programı yazılı olarak vardır ve uygulanmaktadır, program standardın üzerinde ek eğitimler ve yurtdışı çalışmalar ile zenginleştirilmektedir.</w:t>
            </w:r>
          </w:p>
        </w:tc>
      </w:tr>
      <w:tr w:rsidR="00FD1139" w:rsidRPr="00F97350" w:rsidTr="00054372">
        <w:tc>
          <w:tcPr>
            <w:tcW w:w="1370"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6" w:type="dxa"/>
            <w:gridSpan w:val="2"/>
          </w:tcPr>
          <w:p w:rsidR="00FD1139" w:rsidRPr="00F97350" w:rsidRDefault="00FD1139" w:rsidP="00054372">
            <w:pPr>
              <w:pStyle w:val="ListeParagraf"/>
              <w:rPr>
                <w:rFonts w:cstheme="minorHAnsi"/>
              </w:rPr>
            </w:pPr>
          </w:p>
          <w:p w:rsidR="00FD1139" w:rsidRPr="00F97350" w:rsidRDefault="00FD1139" w:rsidP="00054372">
            <w:pPr>
              <w:pStyle w:val="ListeParagraf"/>
              <w:numPr>
                <w:ilvl w:val="0"/>
                <w:numId w:val="5"/>
              </w:numPr>
              <w:spacing w:line="240" w:lineRule="auto"/>
              <w:jc w:val="both"/>
              <w:rPr>
                <w:rFonts w:cstheme="minorHAnsi"/>
              </w:rPr>
            </w:pPr>
            <w:r w:rsidRPr="00F97350">
              <w:rPr>
                <w:rFonts w:cstheme="minorHAnsi"/>
              </w:rPr>
              <w:t xml:space="preserve">Kurumda uzmanlık öğrencilerinin hangi yılda hangi eğitimleri alacağı, hangi rotasyonları yapacağı ve hangi bölümlerde çalışacağını belirten yeterli bir yazılı çalışma programı vardır ve uygulanmaktadır. </w:t>
            </w:r>
          </w:p>
          <w:p w:rsidR="00FD1139" w:rsidRPr="00F97350" w:rsidRDefault="00FD1139" w:rsidP="00054372">
            <w:pPr>
              <w:pStyle w:val="ListeParagraf"/>
              <w:numPr>
                <w:ilvl w:val="0"/>
                <w:numId w:val="5"/>
              </w:numPr>
              <w:spacing w:line="240" w:lineRule="auto"/>
              <w:jc w:val="both"/>
              <w:rPr>
                <w:rFonts w:eastAsia="SimSun" w:cstheme="minorHAnsi"/>
                <w:kern w:val="3"/>
              </w:rPr>
            </w:pPr>
            <w:r w:rsidRPr="00F97350">
              <w:rPr>
                <w:rFonts w:cstheme="minorHAnsi"/>
              </w:rPr>
              <w:t xml:space="preserve">Bu yazılı program oluşturulurken </w:t>
            </w:r>
            <w:r w:rsidRPr="00F97350">
              <w:rPr>
                <w:rFonts w:eastAsia="SimSun" w:cstheme="minorHAnsi"/>
                <w:kern w:val="3"/>
              </w:rPr>
              <w:t>asistan hekim</w:t>
            </w:r>
            <w:r w:rsidRPr="00F97350">
              <w:rPr>
                <w:rFonts w:cstheme="minorHAnsi"/>
              </w:rPr>
              <w:t>in gelişimi dikkate alınmış, yetki ve sorumlulukları tanımlanmıştır. Örneğin poliklinik, servis, konsültasyon sorumlulukları gerekçeli ve gelişime açık, rehberlik edecek şekilde zamanlı, tanımlıdır. Olası aksaklıklarda uygulanacak telafi – oryantasyon eğitimleri tanımlanmış ve uygulanmaktadır.</w:t>
            </w:r>
          </w:p>
        </w:tc>
      </w:tr>
    </w:tbl>
    <w:p w:rsidR="00FD1139" w:rsidRPr="00F97350" w:rsidRDefault="00FD1139" w:rsidP="00FD1139">
      <w:pPr>
        <w:rPr>
          <w:rFonts w:asciiTheme="minorHAnsi" w:hAnsiTheme="minorHAnsi" w:cstheme="minorHAnsi"/>
          <w:sz w:val="22"/>
          <w:szCs w:val="22"/>
        </w:rPr>
      </w:pPr>
    </w:p>
    <w:tbl>
      <w:tblPr>
        <w:tblStyle w:val="TabloKlavuzu2"/>
        <w:tblW w:w="0" w:type="auto"/>
        <w:tblLook w:val="04A0" w:firstRow="1" w:lastRow="0" w:firstColumn="1" w:lastColumn="0" w:noHBand="0" w:noVBand="1"/>
      </w:tblPr>
      <w:tblGrid>
        <w:gridCol w:w="1371"/>
        <w:gridCol w:w="1126"/>
        <w:gridCol w:w="689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TS.2.1.2</w:t>
            </w:r>
          </w:p>
        </w:tc>
        <w:tc>
          <w:tcPr>
            <w:tcW w:w="689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 </w:t>
            </w:r>
            <w:r w:rsidRPr="00F97350">
              <w:rPr>
                <w:rFonts w:asciiTheme="minorHAnsi" w:eastAsia="SimSun" w:hAnsiTheme="minorHAnsi" w:cstheme="minorHAnsi"/>
                <w:kern w:val="3"/>
              </w:rPr>
              <w:t>asistan hekim</w:t>
            </w:r>
            <w:r w:rsidRPr="00F97350">
              <w:rPr>
                <w:rFonts w:asciiTheme="minorHAnsi" w:hAnsiTheme="minorHAnsi" w:cstheme="minorHAnsi"/>
              </w:rPr>
              <w:t xml:space="preserve">in hasta bakım / hizmet etkinliklerinde sorumluluğu paylaşacağı şekilde ve gözlem altında </w:t>
            </w:r>
            <w:r w:rsidRPr="00F97350">
              <w:rPr>
                <w:rFonts w:asciiTheme="minorHAnsi" w:hAnsiTheme="minorHAnsi" w:cstheme="minorHAnsi"/>
                <w:b/>
              </w:rPr>
              <w:t>mutlaka</w:t>
            </w:r>
            <w:r w:rsidRPr="00F97350">
              <w:rPr>
                <w:rFonts w:asciiTheme="minorHAnsi" w:hAnsiTheme="minorHAnsi" w:cstheme="minorHAnsi"/>
              </w:rPr>
              <w:t xml:space="preserve"> uygulamaya dayalı olmalı ve görev yaparken öğrenmeyi sağlamalıdır. Eğitim programı, uygulamalı ve kuramsal eğitimi </w:t>
            </w:r>
            <w:r w:rsidRPr="00F97350">
              <w:rPr>
                <w:rFonts w:asciiTheme="minorHAnsi" w:hAnsiTheme="minorHAnsi" w:cstheme="minorHAnsi"/>
                <w:b/>
              </w:rPr>
              <w:t>mutlaka</w:t>
            </w:r>
            <w:r w:rsidRPr="00F97350">
              <w:rPr>
                <w:rFonts w:asciiTheme="minorHAnsi" w:hAnsiTheme="minorHAnsi" w:cstheme="minorHAnsi"/>
              </w:rPr>
              <w:t xml:space="preserve"> bütünleştirmelidir.</w:t>
            </w:r>
          </w:p>
        </w:tc>
      </w:tr>
      <w:tr w:rsidR="00FD1139" w:rsidRPr="00F97350" w:rsidTr="00054372">
        <w:tc>
          <w:tcPr>
            <w:tcW w:w="9396" w:type="dxa"/>
            <w:gridSpan w:val="3"/>
          </w:tcPr>
          <w:p w:rsidR="00FD1139" w:rsidRPr="00F97350" w:rsidRDefault="00FD1139" w:rsidP="00054372">
            <w:pPr>
              <w:rPr>
                <w:rFonts w:asciiTheme="minorHAnsi" w:hAnsiTheme="minorHAnsi" w:cstheme="minorHAnsi"/>
                <w:b/>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programı, </w:t>
            </w:r>
            <w:r w:rsidRPr="00F97350">
              <w:rPr>
                <w:rFonts w:asciiTheme="minorHAnsi" w:eastAsia="SimSun" w:hAnsiTheme="minorHAnsi" w:cstheme="minorHAnsi"/>
                <w:kern w:val="3"/>
              </w:rPr>
              <w:t>asistan hekim</w:t>
            </w:r>
            <w:r w:rsidRPr="00F97350">
              <w:rPr>
                <w:rFonts w:asciiTheme="minorHAnsi" w:hAnsiTheme="minorHAnsi" w:cstheme="minorHAnsi"/>
              </w:rPr>
              <w:t>in kuramsal eğitimini bütünleyecek şekilde sağlık hizmeti sunumu içinde uygulamalı eğitimini almasını sağlayacak biçimde yapılandırılmalıdır.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9" w:type="dxa"/>
          </w:tcPr>
          <w:p w:rsidR="00FD1139" w:rsidRPr="00F97350" w:rsidRDefault="00FD1139" w:rsidP="00054372">
            <w:pPr>
              <w:pStyle w:val="Standard"/>
              <w:jc w:val="both"/>
              <w:rPr>
                <w:rFonts w:asciiTheme="minorHAnsi" w:hAnsiTheme="minorHAnsi" w:cstheme="minorHAnsi"/>
                <w:highlight w:val="yellow"/>
                <w:lang w:val="tr-TR"/>
              </w:rPr>
            </w:pPr>
            <w:r w:rsidRPr="00F97350">
              <w:rPr>
                <w:rFonts w:asciiTheme="minorHAnsi" w:hAnsiTheme="minorHAnsi" w:cstheme="minorHAnsi"/>
                <w:lang w:val="tr-TR"/>
              </w:rPr>
              <w:t>Uzmanlık öğrencilerinin yıllara göre görev dağılımı ve sorumlulukları belirlenmemiş.</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9" w:type="dxa"/>
          </w:tcPr>
          <w:p w:rsidR="00FD1139" w:rsidRPr="00F97350" w:rsidRDefault="00FD1139" w:rsidP="00054372">
            <w:pPr>
              <w:pStyle w:val="Standard"/>
              <w:jc w:val="both"/>
              <w:rPr>
                <w:rFonts w:asciiTheme="minorHAnsi" w:hAnsiTheme="minorHAnsi" w:cstheme="minorHAnsi"/>
                <w:highlight w:val="yellow"/>
                <w:lang w:val="tr-TR"/>
              </w:rPr>
            </w:pPr>
            <w:r w:rsidRPr="00F97350">
              <w:rPr>
                <w:rFonts w:asciiTheme="minorHAnsi" w:hAnsiTheme="minorHAnsi" w:cstheme="minorHAnsi"/>
                <w:lang w:val="tr-TR"/>
              </w:rPr>
              <w:t>Uzmanlık öğrencilerinin yıllara göre hangi görevleri ve sorumlulukları üstleneceği ve kime karşı sorumlu olacağı belirlenmiş ancak yazılı doküman sunulmamıştır veya yetersizdir veya tam uygulanamamaktadır.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9" w:type="dxa"/>
            <w:shd w:val="clear" w:color="auto" w:fill="92D050"/>
          </w:tcPr>
          <w:p w:rsidR="00FD1139" w:rsidRPr="00F97350" w:rsidRDefault="00FD1139" w:rsidP="00054372">
            <w:pPr>
              <w:pStyle w:val="Standard"/>
              <w:jc w:val="both"/>
              <w:rPr>
                <w:rFonts w:asciiTheme="minorHAnsi" w:hAnsiTheme="minorHAnsi" w:cstheme="minorHAnsi"/>
                <w:highlight w:val="yellow"/>
                <w:lang w:val="tr-TR"/>
              </w:rPr>
            </w:pPr>
            <w:r w:rsidRPr="00F97350">
              <w:rPr>
                <w:rFonts w:asciiTheme="minorHAnsi" w:hAnsiTheme="minorHAnsi" w:cstheme="minorHAnsi"/>
                <w:lang w:val="tr-TR"/>
              </w:rPr>
              <w:t xml:space="preserve">Uzmanlık öğrencilerinin yıllara göre klinikte hangi sorumlulukları ve </w:t>
            </w:r>
            <w:r w:rsidRPr="00F97350">
              <w:rPr>
                <w:rFonts w:asciiTheme="minorHAnsi" w:hAnsiTheme="minorHAnsi" w:cstheme="minorHAnsi"/>
                <w:lang w:val="tr-TR"/>
              </w:rPr>
              <w:lastRenderedPageBreak/>
              <w:t>görevleri üstleneceği, hangi koşullarda nöbet tutacağı, kime karşı sorumlu olacağının, görev tanımı standartlara uygun</w:t>
            </w:r>
            <w:r w:rsidRPr="00F97350">
              <w:rPr>
                <w:rFonts w:asciiTheme="minorHAnsi" w:hAnsiTheme="minorHAnsi" w:cstheme="minorHAnsi"/>
                <w:color w:val="FF0000"/>
                <w:lang w:val="tr-TR"/>
              </w:rPr>
              <w:t xml:space="preserve"> </w:t>
            </w:r>
            <w:r w:rsidRPr="00F97350">
              <w:rPr>
                <w:rFonts w:asciiTheme="minorHAnsi" w:hAnsiTheme="minorHAnsi" w:cstheme="minorHAnsi"/>
                <w:lang w:val="tr-TR"/>
              </w:rPr>
              <w:t>ve yazılı olarak belirlenmiş ve uygulanmaktadır.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9"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Uzmanlık öğrencilerinin yıllara göre klinikte hangi sorumlulukları ve görevleri üstleneceği, hangi koşullarda nöbet tutacağı, kime karşı sorumlu olacağı, görev tanımı yazılı olarak belirlenmiştir, uygulamada buna uygun şekilde gerçekleşmektedir. Uzmanlık öğrencilerinin bu konuyla ilgili farkındalığı gelişmiştir.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9"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Uzmanlık öğrencilerinin yıllara göre klinikte hangi sorumlulukları ve görevleri üstleneceği, hangi koşullarda nöbet tutacağı, kime karşı sorumlu olacağı, görev tanımı yazılı olarak belirlenmiştir, eğitim süreci buna uygun şekilde ve düzenli olarak gerçekleşmektedir, uluslararası standartlara uygun ve gelişmeye açıktır.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rPr>
                <w:rFonts w:cstheme="minorHAnsi"/>
              </w:rPr>
            </w:pPr>
          </w:p>
          <w:p w:rsidR="00FD1139" w:rsidRPr="00F97350" w:rsidRDefault="00FD1139" w:rsidP="00054372">
            <w:pPr>
              <w:pStyle w:val="ListeParagraf"/>
              <w:numPr>
                <w:ilvl w:val="0"/>
                <w:numId w:val="6"/>
              </w:numPr>
              <w:jc w:val="both"/>
              <w:rPr>
                <w:rFonts w:cstheme="minorHAnsi"/>
              </w:rPr>
            </w:pPr>
            <w:r w:rsidRPr="00F97350">
              <w:rPr>
                <w:rFonts w:cstheme="minorHAnsi"/>
              </w:rPr>
              <w:t>Uzmanlık öğrencilerinin yıllara göre klinikte hangi sorumlulukları ve görevleri üstleneceği, hangi koşullarda nöbet tutacağı, kime karşı sorumlu olacağının, görev tanımı standartlara uygun</w:t>
            </w:r>
            <w:r w:rsidRPr="00F97350">
              <w:rPr>
                <w:rFonts w:cstheme="minorHAnsi"/>
                <w:color w:val="FF0000"/>
              </w:rPr>
              <w:t xml:space="preserve"> </w:t>
            </w:r>
            <w:r w:rsidRPr="00F97350">
              <w:rPr>
                <w:rFonts w:cstheme="minorHAnsi"/>
              </w:rPr>
              <w:t>ve yazılı olarak belirlenmiş, yazılı olarak duyurulmuş, gerektiğinde gözden geçirilme süreci tanımlanmış ve uygulanmaktadır.</w:t>
            </w:r>
          </w:p>
          <w:p w:rsidR="00FD1139" w:rsidRPr="00F97350" w:rsidRDefault="00FD1139" w:rsidP="00054372">
            <w:pPr>
              <w:pStyle w:val="ListeParagraf"/>
              <w:numPr>
                <w:ilvl w:val="0"/>
                <w:numId w:val="6"/>
              </w:numPr>
              <w:jc w:val="both"/>
              <w:rPr>
                <w:rFonts w:eastAsia="SimSun" w:cstheme="minorHAnsi"/>
                <w:kern w:val="3"/>
              </w:rPr>
            </w:pPr>
            <w:r w:rsidRPr="00F97350">
              <w:rPr>
                <w:rFonts w:eastAsia="SimSun" w:cstheme="minorHAnsi"/>
                <w:kern w:val="3"/>
              </w:rPr>
              <w:t>Bu yönerge – işleyiş akışı eğitime başlayan asistan hekime ilk hafta bir program dahilinde açıklanmakta, olası durumlar örnek olaylarla verilmeli, uzmanlık öğrencilerinin süreci kavradığı güvence altına alınmalıdır. Bu toplantıların içeriği ve yapıldığına ilişkin toplantı tutanakları kayıt altına alınmalıdır.</w:t>
            </w:r>
          </w:p>
          <w:p w:rsidR="00FD1139" w:rsidRPr="00F97350" w:rsidRDefault="00FD1139" w:rsidP="00054372">
            <w:pPr>
              <w:rPr>
                <w:rFonts w:asciiTheme="minorHAnsi" w:eastAsia="SimSun" w:hAnsiTheme="minorHAnsi" w:cstheme="minorHAnsi"/>
                <w:kern w:val="3"/>
              </w:rPr>
            </w:pPr>
          </w:p>
        </w:tc>
      </w:tr>
    </w:tbl>
    <w:p w:rsidR="00FD1139" w:rsidRPr="00F97350" w:rsidRDefault="00FD1139" w:rsidP="00FD1139">
      <w:pPr>
        <w:rPr>
          <w:rFonts w:asciiTheme="minorHAnsi" w:eastAsiaTheme="minorEastAsia" w:hAnsiTheme="minorHAnsi" w:cstheme="minorHAnsi"/>
          <w:sz w:val="22"/>
          <w:szCs w:val="22"/>
        </w:rPr>
      </w:pPr>
    </w:p>
    <w:p w:rsidR="00FD1139" w:rsidRPr="00F97350" w:rsidRDefault="00FD1139" w:rsidP="00FD1139">
      <w:pPr>
        <w:rPr>
          <w:rFonts w:asciiTheme="minorHAnsi" w:eastAsiaTheme="minorEastAsia" w:hAnsiTheme="minorHAnsi" w:cstheme="minorHAnsi"/>
          <w:sz w:val="22"/>
          <w:szCs w:val="22"/>
        </w:rPr>
      </w:pPr>
    </w:p>
    <w:p w:rsidR="00FD1139" w:rsidRPr="00F97350" w:rsidRDefault="00FD1139" w:rsidP="00FD1139">
      <w:pPr>
        <w:pStyle w:val="Balk2"/>
        <w:rPr>
          <w:rFonts w:asciiTheme="minorHAnsi" w:eastAsiaTheme="minorEastAsia" w:hAnsiTheme="minorHAnsi" w:cstheme="minorHAnsi"/>
          <w:sz w:val="22"/>
          <w:szCs w:val="22"/>
        </w:rPr>
      </w:pPr>
      <w:bookmarkStart w:id="3" w:name="_Toc85348208"/>
      <w:r w:rsidRPr="00F97350">
        <w:rPr>
          <w:rFonts w:asciiTheme="minorHAnsi" w:eastAsiaTheme="minorEastAsia" w:hAnsiTheme="minorHAnsi" w:cstheme="minorHAnsi"/>
          <w:b/>
          <w:color w:val="000000" w:themeColor="text1"/>
          <w:sz w:val="22"/>
          <w:szCs w:val="22"/>
        </w:rPr>
        <w:t>2.2</w:t>
      </w:r>
      <w:r w:rsidRPr="00F97350">
        <w:rPr>
          <w:rFonts w:asciiTheme="minorHAnsi" w:eastAsiaTheme="minorEastAsia" w:hAnsiTheme="minorHAnsi" w:cstheme="minorHAnsi"/>
          <w:sz w:val="22"/>
          <w:szCs w:val="22"/>
        </w:rPr>
        <w:tab/>
      </w:r>
      <w:r w:rsidRPr="00F97350">
        <w:rPr>
          <w:rFonts w:asciiTheme="minorHAnsi" w:eastAsiaTheme="minorEastAsia" w:hAnsiTheme="minorHAnsi" w:cstheme="minorHAnsi"/>
          <w:b/>
          <w:color w:val="000000" w:themeColor="text1"/>
          <w:sz w:val="22"/>
          <w:szCs w:val="22"/>
        </w:rPr>
        <w:t>Eğitim programının içeriği</w:t>
      </w:r>
      <w:bookmarkEnd w:id="3"/>
    </w:p>
    <w:p w:rsidR="00FD1139" w:rsidRPr="00F97350" w:rsidRDefault="00FD1139" w:rsidP="00FD1139">
      <w:pPr>
        <w:rPr>
          <w:rFonts w:asciiTheme="minorHAnsi" w:eastAsiaTheme="minorEastAsia" w:hAnsiTheme="minorHAnsi" w:cstheme="minorHAnsi"/>
          <w:sz w:val="22"/>
          <w:szCs w:val="22"/>
        </w:rPr>
      </w:pPr>
    </w:p>
    <w:tbl>
      <w:tblPr>
        <w:tblStyle w:val="TabloKlavuzu3"/>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TS.2.2.1</w:t>
            </w:r>
          </w:p>
        </w:tc>
        <w:tc>
          <w:tcPr>
            <w:tcW w:w="689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 seçilen uzmanlık alanındaki mesleksel yeterlik için gereken temel biyomedikal, klinik, davranış ve sosyal bilimleri; karar verebilme yetkinliğini, iletişim becerilerini, tıp etiğini, halk sağlığı politikasını, tıp hukuku ve yönetimle ilgili disiplinlerin uygulamalı çalışmaları ve ilgili kuramları </w:t>
            </w:r>
            <w:r w:rsidRPr="00F97350">
              <w:rPr>
                <w:rFonts w:asciiTheme="minorHAnsi" w:hAnsiTheme="minorHAnsi" w:cstheme="minorHAnsi"/>
                <w:b/>
              </w:rPr>
              <w:t>mutlaka</w:t>
            </w:r>
            <w:r w:rsidRPr="00F97350">
              <w:rPr>
                <w:rFonts w:asciiTheme="minorHAnsi" w:hAnsiTheme="minorHAnsi" w:cstheme="minorHAnsi"/>
              </w:rPr>
              <w:t xml:space="preserve"> kapsamalıdır.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b/>
              </w:rPr>
            </w:pPr>
            <w:r w:rsidRPr="00F97350">
              <w:rPr>
                <w:rFonts w:asciiTheme="minorHAnsi" w:eastAsia="SimSun" w:hAnsiTheme="minorHAnsi" w:cstheme="minorHAnsi"/>
                <w:b/>
                <w:kern w:val="3"/>
              </w:rPr>
              <w:t>Açıklama</w:t>
            </w:r>
            <w:r w:rsidRPr="00F97350">
              <w:rPr>
                <w:rFonts w:asciiTheme="minorHAnsi" w:hAnsiTheme="minorHAnsi" w:cstheme="minorHAnsi"/>
              </w:rPr>
              <w:t>: Eğitim programı, seçilen uzmanlık alanındaki mesleksel yeterlik için yerel gereksinimler, ilgi ve geleneklere bağlı olarak temel tıp bilimleri, klinik ya da laboratuvar disiplinleri ve sağlık sorunlarının nedenleri, dağılımı ve sonuçlarının sosyoekonomik, demografik ve kültürel belirleyicilerinin anlaşılması için gerekli bilgi, kavram, yöntem, beceri ve tutumları sunan davranış bilimleri ve sosyal bilimler, tıbbi etik, tıbbi psikoloji, tıbbi sosyoloji, biyoistatistik, epidemiyoloji, hijyen, halk sağlığı ve toplum sağlığı gibi alanların çalışmaları ve ilgili kuramları içermelidir.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uygulanan ders programında etik, hukuk, davranışsal, psikolojik, sosyolojik konulara yer verilmemektedir.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8" w:type="dxa"/>
          </w:tcPr>
          <w:p w:rsidR="00FD1139" w:rsidRPr="00F97350" w:rsidRDefault="00FD1139" w:rsidP="00054372">
            <w:pPr>
              <w:pStyle w:val="Standard"/>
              <w:jc w:val="both"/>
              <w:rPr>
                <w:rFonts w:asciiTheme="minorHAnsi" w:hAnsiTheme="minorHAnsi" w:cstheme="minorHAnsi"/>
                <w:highlight w:val="yellow"/>
                <w:lang w:val="tr-TR"/>
              </w:rPr>
            </w:pPr>
            <w:r w:rsidRPr="00F97350">
              <w:rPr>
                <w:rFonts w:asciiTheme="minorHAnsi" w:hAnsiTheme="minorHAnsi" w:cstheme="minorHAnsi"/>
                <w:lang w:val="tr-TR"/>
              </w:rPr>
              <w:t>Eğitim kurumunda uygulanan ders programında etik, hukuk, davranışsal, psikolojik, sosyolojik konulara kısmen yer verilmektedir ancak bir sistem kapsamında değildir.</w:t>
            </w:r>
            <w:r w:rsidRPr="00F97350">
              <w:rPr>
                <w:rStyle w:val="VarsaylanParagrafYazTipi1"/>
                <w:rFonts w:asciiTheme="minorHAnsi" w:hAnsiTheme="minorHAnsi" w:cstheme="minorHAnsi"/>
                <w:lang w:val="tr-TR"/>
              </w:rPr>
              <w:t xml:space="preserve"> Uygulamalı ve kuramsal eğitimi bütünleştiren bir eğitim yapılanması yoktur.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8" w:type="dxa"/>
            <w:shd w:val="clear" w:color="auto" w:fill="92D050"/>
          </w:tcPr>
          <w:p w:rsidR="00FD1139" w:rsidRPr="00F97350" w:rsidRDefault="00FD1139" w:rsidP="00054372">
            <w:pPr>
              <w:pStyle w:val="Standard"/>
              <w:jc w:val="both"/>
              <w:rPr>
                <w:rFonts w:asciiTheme="minorHAnsi" w:hAnsiTheme="minorHAnsi" w:cstheme="minorHAnsi"/>
                <w:highlight w:val="yellow"/>
                <w:lang w:val="tr-TR"/>
              </w:rPr>
            </w:pPr>
            <w:r w:rsidRPr="00F97350">
              <w:rPr>
                <w:rFonts w:asciiTheme="minorHAnsi" w:hAnsiTheme="minorHAnsi" w:cstheme="minorHAnsi"/>
                <w:lang w:val="tr-TR"/>
              </w:rPr>
              <w:t>Eğitim kurumunda uygulanan ders programında temel klinik konuların yanı sıra etik, hukuk, sosyolojik, psikolojik ve davranışsal konulara da yer verilmektedir.</w:t>
            </w:r>
            <w:r w:rsidRPr="00F97350">
              <w:rPr>
                <w:rStyle w:val="VarsaylanParagrafYazTipi1"/>
                <w:rFonts w:asciiTheme="minorHAnsi" w:hAnsiTheme="minorHAnsi" w:cstheme="minorHAnsi"/>
                <w:lang w:val="tr-TR"/>
              </w:rPr>
              <w:t xml:space="preserve"> Uygulamalı ve kuramsal eğitimi bütünleştiren bir eğitim programı vardır.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Eğitim kurumunda uygulanan ders programında temel klinik konuların yanı sıra etik, hukuk, sosyolojik, psikolojik ve davranışsal konulara da yer verilmektedir. Eğitim u</w:t>
            </w:r>
            <w:r w:rsidRPr="00F97350">
              <w:rPr>
                <w:rStyle w:val="VarsaylanParagrafYazTipi1"/>
                <w:rFonts w:asciiTheme="minorHAnsi" w:hAnsiTheme="minorHAnsi" w:cstheme="minorHAnsi"/>
              </w:rPr>
              <w:t xml:space="preserve">ygulamalı ve kuramsal eğitimi bütünleştiricidir, </w:t>
            </w:r>
            <w:r w:rsidRPr="00F97350">
              <w:rPr>
                <w:rFonts w:asciiTheme="minorHAnsi" w:hAnsiTheme="minorHAnsi" w:cstheme="minorHAnsi"/>
              </w:rPr>
              <w:t>klinikteki olgular bu disiplinlerle birlikte tartışılmaktadır.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Eğitim kurumunda uygulanan ders programında temel klinik konuların yanı sıra etik, hukuk, sosyolojik, psikolojik ve davranışsal konulara da yer verilmektedir. Eğitim u</w:t>
            </w:r>
            <w:r w:rsidRPr="00F97350">
              <w:rPr>
                <w:rStyle w:val="VarsaylanParagrafYazTipi1"/>
                <w:rFonts w:asciiTheme="minorHAnsi" w:hAnsiTheme="minorHAnsi" w:cstheme="minorHAnsi"/>
              </w:rPr>
              <w:t xml:space="preserve">ygulamalı ve kuramsal eğitimi bütünleştiricidir, </w:t>
            </w:r>
            <w:r w:rsidRPr="00F97350">
              <w:rPr>
                <w:rFonts w:asciiTheme="minorHAnsi" w:hAnsiTheme="minorHAnsi" w:cstheme="minorHAnsi"/>
              </w:rPr>
              <w:t>klinikteki olgular bu disiplinlerle birlikte tartışılmakta, zaman zaman bu konularda kurs, panel vb. farkındalık eğitim programları düzenlenmektedir.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numPr>
                <w:ilvl w:val="0"/>
                <w:numId w:val="7"/>
              </w:numPr>
              <w:spacing w:line="240" w:lineRule="auto"/>
              <w:jc w:val="both"/>
              <w:rPr>
                <w:rFonts w:cstheme="minorHAnsi"/>
              </w:rPr>
            </w:pPr>
            <w:r w:rsidRPr="00F97350">
              <w:rPr>
                <w:rFonts w:eastAsia="SimSun" w:cstheme="minorHAnsi"/>
                <w:kern w:val="3"/>
              </w:rPr>
              <w:t xml:space="preserve">Eğitim kurumuna ait eğitim programında; </w:t>
            </w:r>
            <w:r w:rsidRPr="00F97350">
              <w:rPr>
                <w:rFonts w:cstheme="minorHAnsi"/>
              </w:rPr>
              <w:t>seçilen uzmanlık alanındaki mesleksel yeterlik için gereken temel biyomedikal, klinik, davranış ve sosyal bilimleri; karar verebilme yetkinliğini, iletişim becerilerini, tıp etiğini, halk sağlığı politikasını, tıp hukuku ve yönetimle ilgili disiplinlerin uygulamalı çalışmaları ve ilgili kuramların verildiği eğitim programları.</w:t>
            </w:r>
          </w:p>
          <w:p w:rsidR="00FD1139" w:rsidRPr="00F97350" w:rsidRDefault="00FD1139" w:rsidP="00054372">
            <w:pPr>
              <w:pStyle w:val="ListeParagraf"/>
              <w:numPr>
                <w:ilvl w:val="0"/>
                <w:numId w:val="7"/>
              </w:numPr>
              <w:spacing w:line="240" w:lineRule="auto"/>
              <w:jc w:val="both"/>
              <w:rPr>
                <w:rFonts w:eastAsia="SimSun" w:cstheme="minorHAnsi"/>
                <w:kern w:val="3"/>
              </w:rPr>
            </w:pPr>
            <w:r w:rsidRPr="00F97350">
              <w:rPr>
                <w:rFonts w:cstheme="minorHAnsi"/>
              </w:rPr>
              <w:t xml:space="preserve">Bu Eğitim programlarına ilişkin uzmanlık öğrencilerinin ve eğiticilerin geribildirimleri, </w:t>
            </w:r>
          </w:p>
          <w:p w:rsidR="00FD1139" w:rsidRPr="00F97350" w:rsidRDefault="00FD1139" w:rsidP="00054372">
            <w:pPr>
              <w:pStyle w:val="ListeParagraf"/>
              <w:numPr>
                <w:ilvl w:val="0"/>
                <w:numId w:val="7"/>
              </w:numPr>
              <w:spacing w:line="240" w:lineRule="auto"/>
              <w:jc w:val="both"/>
              <w:rPr>
                <w:rFonts w:eastAsia="SimSun" w:cstheme="minorHAnsi"/>
                <w:kern w:val="3"/>
              </w:rPr>
            </w:pPr>
            <w:r w:rsidRPr="00F97350">
              <w:rPr>
                <w:rFonts w:cstheme="minorHAnsi"/>
              </w:rPr>
              <w:t xml:space="preserve">Bu eğitimlere ilişkin ölçme değerlendirme etkinlikleri, hedeflenen başarıya erişemeyenler için tamamlayıcı eğitimler ve uygulandığına ilişkin belgeler. </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26"/>
        <w:gridCol w:w="689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TS.2.2.2</w:t>
            </w:r>
          </w:p>
        </w:tc>
        <w:tc>
          <w:tcPr>
            <w:tcW w:w="689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öğrencileri </w:t>
            </w:r>
            <w:r w:rsidRPr="00F97350">
              <w:rPr>
                <w:rFonts w:asciiTheme="minorHAnsi" w:hAnsiTheme="minorHAnsi" w:cstheme="minorHAnsi"/>
                <w:b/>
              </w:rPr>
              <w:t>mutlaka</w:t>
            </w:r>
            <w:r w:rsidRPr="00F97350">
              <w:rPr>
                <w:rFonts w:asciiTheme="minorHAnsi" w:hAnsiTheme="minorHAnsi" w:cstheme="minorHAnsi"/>
              </w:rPr>
              <w:t xml:space="preserve"> seçtikleri uzmanlık alanında gereken temel ve yöntem bilgilerini kazanmalı, kanıta dayalı tıp uygulamalarına dayanan klinik karar verme yeterliliğine ulaşmalı ve eleştirel değerlendirme yapabilmelidir.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 seçtikleri uzmanlık alanında gerekli bilimsel temel ve yöntem eğitimini almalı, kanıta dayalı tıp uygulamalarına dayanan araştırma projelerine katılmalı, klinik karar verme yeterliğine erişmeli ve farklı araştırmalar için eleştirel değerlendirme yeterliği kazanmalıdır.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9" w:type="dxa"/>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Uzmanlık öğrencileri klinik olgularla bağlantılı olarak aktif şekilde literatür tarama, okuma, sunma ve tartışma etkinliklerinde bulunmamaktadır.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9" w:type="dxa"/>
          </w:tcPr>
          <w:p w:rsidR="00FD1139" w:rsidRPr="00F97350" w:rsidRDefault="00FD1139" w:rsidP="00054372">
            <w:pPr>
              <w:pStyle w:val="Standard"/>
              <w:rPr>
                <w:rFonts w:asciiTheme="minorHAnsi" w:hAnsiTheme="minorHAnsi" w:cstheme="minorHAnsi"/>
                <w:highlight w:val="yellow"/>
                <w:lang w:val="tr-TR"/>
              </w:rPr>
            </w:pPr>
            <w:r w:rsidRPr="00F97350">
              <w:rPr>
                <w:rFonts w:asciiTheme="minorHAnsi" w:hAnsiTheme="minorHAnsi" w:cstheme="minorHAnsi"/>
                <w:lang w:val="tr-TR"/>
              </w:rPr>
              <w:t>Uzmanlık öğrencileri klinik olgularla bağlantılı olarak aktif şekilde literatür tarama, okuma, sunma ve tartışma etkinliklerinde bulunmaktadır, ancak programda bu aktivitelere yazılı olarak yer verilmemiştir (kanıtlanmamıştır) ya da programda bu aktivitelere yer verilmekle beraber uzmanlık öğrencileri bu etkinliklerde bulunmamaktadır.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9" w:type="dxa"/>
            <w:shd w:val="clear" w:color="auto" w:fill="92D050"/>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Uzmanlık öğrencileri klinik olgularla bağlantılı olarak aktif şekilde literatür tarama, okuma, sunma ve tartışma etkinliklerinde bulunmaktadır ve programda bu aktivitelere yazılı olarak yer verilmiştir.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9" w:type="dxa"/>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Uzmanlık öğrencileri klinik olgularla bağlantılı olarak aktif şekilde literatür tarama, okuma, sunma ve tartışma etkinliklerinde bulunmaktadır ve programda bu aktivitelere yer verilmiştir, bunlar klinik uygulamalara da</w:t>
            </w:r>
            <w:r w:rsidRPr="00F97350">
              <w:rPr>
                <w:rFonts w:asciiTheme="minorHAnsi" w:hAnsiTheme="minorHAnsi" w:cstheme="minorHAnsi"/>
                <w:color w:val="FF0000"/>
              </w:rPr>
              <w:t xml:space="preserve"> </w:t>
            </w:r>
            <w:r w:rsidRPr="00F97350">
              <w:rPr>
                <w:rFonts w:asciiTheme="minorHAnsi" w:hAnsiTheme="minorHAnsi" w:cstheme="minorHAnsi"/>
              </w:rPr>
              <w:t>yön vermektedir.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pStyle w:val="ListeParagraf"/>
              <w:numPr>
                <w:ilvl w:val="0"/>
                <w:numId w:val="8"/>
              </w:numPr>
              <w:jc w:val="center"/>
              <w:rPr>
                <w:rFonts w:eastAsia="SimSun" w:cstheme="minorHAnsi"/>
                <w:kern w:val="3"/>
              </w:rPr>
            </w:pPr>
            <w:r w:rsidRPr="00F97350">
              <w:rPr>
                <w:rFonts w:eastAsia="SimSun" w:cstheme="minorHAnsi"/>
                <w:kern w:val="3"/>
              </w:rPr>
              <w:t>5</w:t>
            </w:r>
          </w:p>
        </w:tc>
        <w:tc>
          <w:tcPr>
            <w:tcW w:w="6899" w:type="dxa"/>
          </w:tcPr>
          <w:p w:rsidR="00FD1139" w:rsidRPr="00F97350" w:rsidRDefault="00FD1139" w:rsidP="00054372">
            <w:pPr>
              <w:rPr>
                <w:rFonts w:asciiTheme="minorHAnsi" w:hAnsiTheme="minorHAnsi" w:cstheme="minorHAnsi"/>
                <w:highlight w:val="yellow"/>
              </w:rPr>
            </w:pPr>
            <w:r w:rsidRPr="00F97350">
              <w:rPr>
                <w:rFonts w:asciiTheme="minorHAnsi" w:hAnsiTheme="minorHAnsi" w:cstheme="minorHAnsi"/>
              </w:rPr>
              <w:t xml:space="preserve">Uzmanlık öğrencileri klinik olgularla bağlantılı olarak aktif şekilde literatür tarama, okuma, sunma ve tartışma f etkinliklerinde bulunmaktadır ve </w:t>
            </w:r>
            <w:r w:rsidRPr="00F97350">
              <w:rPr>
                <w:rFonts w:asciiTheme="minorHAnsi" w:hAnsiTheme="minorHAnsi" w:cstheme="minorHAnsi"/>
              </w:rPr>
              <w:lastRenderedPageBreak/>
              <w:t>programda bu aktivitelere yer verilmiştir, bunlar klinik uygulamalara ve araştırmalara yön vermektedir.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lastRenderedPageBreak/>
              <w:t>Belgeler</w:t>
            </w:r>
          </w:p>
        </w:tc>
        <w:tc>
          <w:tcPr>
            <w:tcW w:w="8025"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8"/>
              </w:numPr>
              <w:spacing w:line="240" w:lineRule="auto"/>
              <w:jc w:val="both"/>
              <w:rPr>
                <w:rFonts w:cstheme="minorHAnsi"/>
              </w:rPr>
            </w:pPr>
            <w:r w:rsidRPr="00F97350">
              <w:rPr>
                <w:rFonts w:cstheme="minorHAnsi"/>
              </w:rPr>
              <w:t>Uzmanlık öğrencileri uzmanlık alanında gereken temel ve yöntem bilgilerini kazanmalı, kanıta dayalı tıp uygulamalarına dayanan klinik karar verme yeterliliğine ulaşmalı ve eleştirel değerlendirme yapabilmelidir. Bu amaçla verilen uzmanlık öğrencilerine yönelik klinik olgularla bağlantılı olarak aktif şekilde literatür tarama, okuma, sunma ve tartışma etkinlikleri düzenlenmeli, eğitim programında bu aktivitelere yönelik eğitimler bulunmalıdır.</w:t>
            </w:r>
          </w:p>
          <w:p w:rsidR="00FD1139" w:rsidRPr="00F97350" w:rsidRDefault="00FD1139" w:rsidP="00054372">
            <w:pPr>
              <w:pStyle w:val="ListeParagraf"/>
              <w:numPr>
                <w:ilvl w:val="0"/>
                <w:numId w:val="8"/>
              </w:numPr>
              <w:spacing w:line="240" w:lineRule="auto"/>
              <w:jc w:val="both"/>
              <w:rPr>
                <w:rFonts w:cstheme="minorHAnsi"/>
              </w:rPr>
            </w:pPr>
            <w:r w:rsidRPr="00F97350">
              <w:rPr>
                <w:rFonts w:cstheme="minorHAnsi"/>
              </w:rPr>
              <w:t xml:space="preserve">Bu eğitim etkinliklerine ilişkin katılım belgeleri, eğitici ve uzmanlık öğrencilerinin geri bildirimleri, </w:t>
            </w:r>
          </w:p>
          <w:p w:rsidR="00FD1139" w:rsidRPr="00F97350" w:rsidRDefault="00FD1139" w:rsidP="00054372">
            <w:pPr>
              <w:pStyle w:val="ListeParagraf"/>
              <w:numPr>
                <w:ilvl w:val="0"/>
                <w:numId w:val="8"/>
              </w:numPr>
              <w:spacing w:line="240" w:lineRule="auto"/>
              <w:jc w:val="both"/>
              <w:rPr>
                <w:rFonts w:eastAsia="SimSun" w:cstheme="minorHAnsi"/>
                <w:kern w:val="3"/>
              </w:rPr>
            </w:pPr>
            <w:r w:rsidRPr="00F97350">
              <w:rPr>
                <w:rFonts w:cstheme="minorHAnsi"/>
              </w:rPr>
              <w:t>Uzmanlık öğrencilerinin bu konuda başarılı sayılması için ölçütler, bu ölçütlere erişemeyenler için tamamlayıcı eğitimler, bu süreçlerle ilgili belgeler.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pStyle w:val="Balk2"/>
        <w:rPr>
          <w:rFonts w:asciiTheme="minorHAnsi" w:eastAsiaTheme="minorEastAsia" w:hAnsiTheme="minorHAnsi" w:cstheme="minorHAnsi"/>
          <w:b/>
          <w:color w:val="000000" w:themeColor="text1"/>
          <w:sz w:val="22"/>
          <w:szCs w:val="22"/>
        </w:rPr>
      </w:pPr>
      <w:bookmarkStart w:id="4" w:name="_Toc85348209"/>
      <w:r w:rsidRPr="00F97350">
        <w:rPr>
          <w:rFonts w:asciiTheme="minorHAnsi" w:eastAsiaTheme="minorEastAsia" w:hAnsiTheme="minorHAnsi" w:cstheme="minorHAnsi"/>
          <w:b/>
          <w:color w:val="000000" w:themeColor="text1"/>
          <w:sz w:val="22"/>
          <w:szCs w:val="22"/>
        </w:rPr>
        <w:t>2.3 Eğitim Programının Yapısı, Bileşimi, Süresi</w:t>
      </w:r>
      <w:bookmarkEnd w:id="4"/>
    </w:p>
    <w:p w:rsidR="00FD1139" w:rsidRPr="00F97350" w:rsidRDefault="00FD1139" w:rsidP="00FD1139">
      <w:pPr>
        <w:rPr>
          <w:rFonts w:asciiTheme="minorHAnsi" w:hAnsiTheme="minorHAnsi" w:cstheme="minorHAnsi"/>
          <w:b/>
          <w:sz w:val="22"/>
          <w:szCs w:val="22"/>
        </w:rPr>
      </w:pPr>
    </w:p>
    <w:tbl>
      <w:tblPr>
        <w:tblStyle w:val="TabloKlavuzu3"/>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TS.2.3.1</w:t>
            </w:r>
          </w:p>
        </w:tc>
        <w:tc>
          <w:tcPr>
            <w:tcW w:w="689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programının genel bileşimi, yapısı ve süresi </w:t>
            </w:r>
            <w:r w:rsidRPr="00F97350">
              <w:rPr>
                <w:rFonts w:asciiTheme="minorHAnsi" w:hAnsiTheme="minorHAnsi" w:cstheme="minorHAnsi"/>
                <w:b/>
              </w:rPr>
              <w:t>mutlaka</w:t>
            </w:r>
            <w:r w:rsidRPr="00F97350">
              <w:rPr>
                <w:rFonts w:asciiTheme="minorHAnsi" w:hAnsiTheme="minorHAnsi" w:cstheme="minorHAnsi"/>
              </w:rPr>
              <w:t xml:space="preserve"> açıkça tanımlanmalı ve açıklanmalıdır.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Uzmanlık eğitimi programının alana özel genel bileşimi, yapısı ve süresi belirlenmiş ve açıkça tanımlanmış ve açıklanmış olmalıdır. </w:t>
            </w:r>
            <w:r w:rsidRPr="00F97350">
              <w:rPr>
                <w:rFonts w:asciiTheme="minorHAnsi" w:eastAsia="SimSun" w:hAnsiTheme="minorHAnsi" w:cstheme="minorHAnsi"/>
                <w:kern w:val="3"/>
              </w:rPr>
              <w:t xml:space="preserve">Asistan hekim </w:t>
            </w:r>
            <w:r w:rsidRPr="00F97350">
              <w:rPr>
                <w:rFonts w:asciiTheme="minorHAnsi" w:hAnsiTheme="minorHAnsi" w:cstheme="minorHAnsi"/>
              </w:rPr>
              <w:t>eğitim başında bu konularda bilgilendirilmelidir.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Eğitimin başında uzmanlık öğrencilerine herhangi bir oryantasyon yapılmamaktadır.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Eğitimin başında eğitim programı </w:t>
            </w:r>
            <w:r w:rsidRPr="00F97350">
              <w:rPr>
                <w:rFonts w:asciiTheme="minorHAnsi" w:eastAsia="SimSun" w:hAnsiTheme="minorHAnsi" w:cstheme="minorHAnsi"/>
                <w:kern w:val="3"/>
              </w:rPr>
              <w:t>asistan hekim</w:t>
            </w:r>
            <w:r w:rsidRPr="00F97350">
              <w:rPr>
                <w:rFonts w:asciiTheme="minorHAnsi" w:hAnsiTheme="minorHAnsi" w:cstheme="minorHAnsi"/>
              </w:rPr>
              <w:t>e verilmiş, ancak görev ve sorumlulukları açıklanmamıştır.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898"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Eğitimin başında </w:t>
            </w:r>
            <w:r w:rsidRPr="00F97350">
              <w:rPr>
                <w:rFonts w:asciiTheme="minorHAnsi" w:eastAsia="SimSun" w:hAnsiTheme="minorHAnsi" w:cstheme="minorHAnsi"/>
                <w:kern w:val="3"/>
              </w:rPr>
              <w:t>asistan hekim</w:t>
            </w:r>
            <w:r w:rsidRPr="00F97350">
              <w:rPr>
                <w:rFonts w:asciiTheme="minorHAnsi" w:hAnsiTheme="minorHAnsi" w:cstheme="minorHAnsi"/>
              </w:rPr>
              <w:t>e eğitim programının yapısı, bileşimi, süresi, kendisine düşen görev ve sorumluluklar ayrıntılı olarak anlatılmaktadır.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Eğitimin başında </w:t>
            </w:r>
            <w:r w:rsidRPr="00F97350">
              <w:rPr>
                <w:rFonts w:asciiTheme="minorHAnsi" w:eastAsia="SimSun" w:hAnsiTheme="minorHAnsi" w:cstheme="minorHAnsi"/>
                <w:kern w:val="3"/>
              </w:rPr>
              <w:t>asistan hekim</w:t>
            </w:r>
            <w:r w:rsidRPr="00F97350">
              <w:rPr>
                <w:rFonts w:asciiTheme="minorHAnsi" w:hAnsiTheme="minorHAnsi" w:cstheme="minorHAnsi"/>
              </w:rPr>
              <w:t>e eğitim programının yapısı, bileşimi, süresi, kendisine düşen görev ve sorumluluklar ayrıntılı olarak anlatılmaktadır ve bu yazılı olarak standardize edilmiştir.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89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Eğitimin başında </w:t>
            </w:r>
            <w:r w:rsidRPr="00F97350">
              <w:rPr>
                <w:rFonts w:asciiTheme="minorHAnsi" w:eastAsia="SimSun" w:hAnsiTheme="minorHAnsi" w:cstheme="minorHAnsi"/>
                <w:kern w:val="3"/>
              </w:rPr>
              <w:t>asistan hekim</w:t>
            </w:r>
            <w:r w:rsidRPr="00F97350">
              <w:rPr>
                <w:rFonts w:asciiTheme="minorHAnsi" w:hAnsiTheme="minorHAnsi" w:cstheme="minorHAnsi"/>
              </w:rPr>
              <w:t>e eğitim programının yapısı, bileşimi, süresi, kendisine düşen görev ve sorumluluklar ayrıntılı olarak anlatılmaktadır, yazılı olarak standardize edilmiştir ve uygulamalı olarak örneklendirilmiştir.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rPr>
                <w:rFonts w:eastAsia="SimSun" w:cstheme="minorHAnsi"/>
                <w:kern w:val="3"/>
              </w:rPr>
            </w:pPr>
          </w:p>
          <w:p w:rsidR="00FD1139" w:rsidRPr="00F97350" w:rsidRDefault="00FD1139" w:rsidP="00054372">
            <w:pPr>
              <w:pStyle w:val="ListeParagraf"/>
              <w:numPr>
                <w:ilvl w:val="0"/>
                <w:numId w:val="9"/>
              </w:numPr>
              <w:spacing w:line="240" w:lineRule="auto"/>
              <w:rPr>
                <w:rFonts w:eastAsia="SimSun" w:cstheme="minorHAnsi"/>
                <w:kern w:val="3"/>
              </w:rPr>
            </w:pPr>
            <w:r w:rsidRPr="00F97350">
              <w:rPr>
                <w:rFonts w:eastAsia="SimSun" w:cstheme="minorHAnsi"/>
                <w:kern w:val="3"/>
              </w:rPr>
              <w:t>Eğitim kurumuna ait güncelliği Yeterlik Kurulu tarafından açıklanmış belgelerle karşılaştırmalı gösterilmiş eğitim programı.</w:t>
            </w:r>
          </w:p>
          <w:p w:rsidR="00FD1139" w:rsidRPr="00F97350" w:rsidRDefault="00FD1139" w:rsidP="00054372">
            <w:pPr>
              <w:pStyle w:val="ListeParagraf"/>
              <w:numPr>
                <w:ilvl w:val="0"/>
                <w:numId w:val="9"/>
              </w:numPr>
              <w:spacing w:line="240" w:lineRule="auto"/>
              <w:rPr>
                <w:rFonts w:eastAsia="SimSun" w:cstheme="minorHAnsi"/>
                <w:kern w:val="3"/>
              </w:rPr>
            </w:pPr>
            <w:r w:rsidRPr="00F97350">
              <w:rPr>
                <w:rFonts w:eastAsia="SimSun" w:cstheme="minorHAnsi"/>
                <w:kern w:val="3"/>
              </w:rPr>
              <w:t>Bu eğitim programı ve uygulanışını yıllara göre ve yeterliklerle ilişkisini gösteren yapılandırılmış ve yazılı olarak erişilebilir oryantasyon eğitimi programı.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r w:rsidRPr="00F97350">
        <w:rPr>
          <w:rFonts w:asciiTheme="minorHAnsi" w:hAnsiTheme="minorHAnsi" w:cstheme="minorHAnsi"/>
          <w:sz w:val="22"/>
          <w:szCs w:val="22"/>
        </w:rPr>
        <w:br w:type="page"/>
      </w: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26"/>
        <w:gridCol w:w="689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TS.2.3.2</w:t>
            </w:r>
          </w:p>
        </w:tc>
        <w:tc>
          <w:tcPr>
            <w:tcW w:w="689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programının genel bileşimi, yapısı ve süresi belirlenirken amaç ve göreve dayalı olarak beklenen sorumluluklar mutlaka açıkça tanımlanmalı, temel tıp eğitimi ve sağlık hizmetleri sunumu ile ilişkisi </w:t>
            </w:r>
            <w:r w:rsidRPr="00F97350">
              <w:rPr>
                <w:rFonts w:asciiTheme="minorHAnsi" w:hAnsiTheme="minorHAnsi" w:cstheme="minorHAnsi"/>
                <w:b/>
              </w:rPr>
              <w:t>mutlaka</w:t>
            </w:r>
            <w:r w:rsidRPr="00F97350">
              <w:rPr>
                <w:rFonts w:asciiTheme="minorHAnsi" w:hAnsiTheme="minorHAnsi" w:cstheme="minorHAnsi"/>
              </w:rPr>
              <w:t xml:space="preserve"> açıklanarak belirlenmelidir.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eğitimin bileşimi, yapısı ve süresi eğitim deneyimlerinin ayrıntılarına değil, eğitim ortamına (programına) dahil olmanın genel aşamaları ve hekimin sorumluluklarına atıfta bulunmalıdır. Uygulama ile kuramın bütünleşmesi öğretici öğrenme oturumları ve denetimli hasta bakımı deneyimlerini içermelidir.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kurumunda eğitici ve eğitilenlerin görev ve sorumlulukları tanımlanmamıştır, </w:t>
            </w:r>
            <w:r w:rsidRPr="00F97350">
              <w:rPr>
                <w:rFonts w:asciiTheme="minorHAnsi" w:eastAsia="SimSun" w:hAnsiTheme="minorHAnsi" w:cstheme="minorHAnsi"/>
                <w:kern w:val="3"/>
              </w:rPr>
              <w:t>asistan hekim</w:t>
            </w:r>
            <w:r w:rsidRPr="00F97350">
              <w:rPr>
                <w:rFonts w:asciiTheme="minorHAnsi" w:hAnsiTheme="minorHAnsi" w:cstheme="minorHAnsi"/>
              </w:rPr>
              <w:t>den hangi kıdemde hangi görevlerin beklendiği ayrılmamıştır. Hasta başı vizitleri düzensizdir.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 xml:space="preserve">Eğitim kurumunda eğitici ve eğitilenlerin görev ve sorumlukları tanımlanmış ancak kıdeme göre değişkenlik göstermemektedir. Hasta başı vizitleri yapılmaktadır. </w:t>
            </w:r>
            <w:r w:rsidRPr="00F97350">
              <w:rPr>
                <w:rStyle w:val="VarsaylanParagrafYazTipi1"/>
                <w:rFonts w:asciiTheme="minorHAnsi" w:hAnsiTheme="minorHAnsi" w:cstheme="minorHAnsi"/>
              </w:rPr>
              <w:t>Eğitim programının genel bileşimi, yapısı ve süresi belirlenirken amaç ve göreve dayalı olarak beklenen sorumluluklar tanımlanmıştır ama yazılı değildir.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8" w:type="dxa"/>
            <w:shd w:val="clear" w:color="auto" w:fill="92D050"/>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 xml:space="preserve">Eğitim kurumunda eğiticinin ve eğitilenlerin görev ve sorumlukları tanımlanmıştır. Düzenli hasta başı vizitleri yapılmaktadır ve </w:t>
            </w:r>
            <w:r w:rsidRPr="00F97350">
              <w:rPr>
                <w:rFonts w:asciiTheme="minorHAnsi" w:eastAsia="SimSun" w:hAnsiTheme="minorHAnsi" w:cstheme="minorHAnsi"/>
                <w:kern w:val="3"/>
              </w:rPr>
              <w:t>asistan hekim</w:t>
            </w:r>
            <w:r w:rsidRPr="00F97350">
              <w:rPr>
                <w:rFonts w:asciiTheme="minorHAnsi" w:hAnsiTheme="minorHAnsi" w:cstheme="minorHAnsi"/>
              </w:rPr>
              <w:t xml:space="preserve">den beklenenler kıdeme göre değişkenlik göstermektedir. </w:t>
            </w:r>
            <w:r w:rsidRPr="00F97350">
              <w:rPr>
                <w:rStyle w:val="VarsaylanParagrafYazTipi1"/>
                <w:rFonts w:asciiTheme="minorHAnsi" w:hAnsiTheme="minorHAnsi" w:cstheme="minorHAnsi"/>
              </w:rPr>
              <w:t>Eğitim programının genel bileşimi, yapısı ve süresi belirlenirken amaç ve göreve dayalı olarak beklenen sorumluluklar tanımlanmış ve yazılı olarak belgelenmiştir.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 xml:space="preserve">Eğitim kurumunda eğitici ve eğitilenlerin görevleri ve sorumlulukları tanımlanmıştır. Düzenli hasta başı vizitleri yapılmakta ve </w:t>
            </w:r>
            <w:r w:rsidRPr="00F97350">
              <w:rPr>
                <w:rFonts w:asciiTheme="minorHAnsi" w:eastAsia="SimSun" w:hAnsiTheme="minorHAnsi" w:cstheme="minorHAnsi"/>
                <w:kern w:val="3"/>
              </w:rPr>
              <w:t>asistan hekim</w:t>
            </w:r>
            <w:r w:rsidRPr="00F97350">
              <w:rPr>
                <w:rFonts w:asciiTheme="minorHAnsi" w:hAnsiTheme="minorHAnsi" w:cstheme="minorHAnsi"/>
              </w:rPr>
              <w:t xml:space="preserve">den beklenenler kıdeme göre değişkenlik göstermektedir. </w:t>
            </w:r>
            <w:r w:rsidRPr="00F97350">
              <w:rPr>
                <w:rStyle w:val="VarsaylanParagrafYazTipi1"/>
                <w:rFonts w:asciiTheme="minorHAnsi" w:hAnsiTheme="minorHAnsi" w:cstheme="minorHAnsi"/>
              </w:rPr>
              <w:t>Eğitim programının genel bileşimi, yapısı ve süresi belirlenirken amaç ve göreve dayalı olarak beklenen sorumluluklar tanımlanmış, yapılandırılmış ve yazılı olarak belgelenmiştir.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8"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 xml:space="preserve">Eğitim kurumunda eğitici ve eğitilenlerin görevleri ve sorumlulukları tanımlanmıştır. Düzenli hasta başı vizitleri yapılmakta ve </w:t>
            </w:r>
            <w:r w:rsidRPr="00F97350">
              <w:rPr>
                <w:rFonts w:asciiTheme="minorHAnsi" w:eastAsia="SimSun" w:hAnsiTheme="minorHAnsi" w:cstheme="minorHAnsi"/>
                <w:kern w:val="3"/>
              </w:rPr>
              <w:t>asistan hekim</w:t>
            </w:r>
            <w:r w:rsidRPr="00F97350">
              <w:rPr>
                <w:rFonts w:asciiTheme="minorHAnsi" w:hAnsiTheme="minorHAnsi" w:cstheme="minorHAnsi"/>
              </w:rPr>
              <w:t xml:space="preserve">den beklenenler kıdeme göre değişkenlik göstermektedir. </w:t>
            </w:r>
            <w:r w:rsidRPr="00F97350">
              <w:rPr>
                <w:rStyle w:val="VarsaylanParagrafYazTipi1"/>
                <w:rFonts w:asciiTheme="minorHAnsi" w:hAnsiTheme="minorHAnsi" w:cstheme="minorHAnsi"/>
              </w:rPr>
              <w:t>Eğitim programının genel bileşimi, yapısı ve süresi belirlenirken amaç ve göreve dayalı olarak beklenen sorumluluklar yazılı olarak tanımlanmış, yapılandırılmış ve iyileştirme çalışmaları ile desteklenmiştir.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numPr>
                <w:ilvl w:val="0"/>
                <w:numId w:val="10"/>
              </w:numPr>
              <w:spacing w:line="240" w:lineRule="auto"/>
              <w:jc w:val="both"/>
              <w:rPr>
                <w:rFonts w:eastAsia="SimSun" w:cstheme="minorHAnsi"/>
                <w:kern w:val="3"/>
              </w:rPr>
            </w:pPr>
            <w:r w:rsidRPr="00F97350">
              <w:rPr>
                <w:rFonts w:eastAsia="SimSun" w:cstheme="minorHAnsi"/>
                <w:kern w:val="3"/>
              </w:rPr>
              <w:t>Asistan, uzman, öğretim üyesi görev tanımlarının ve sorumluluklarının bulunduğu yazılı belge. Bu yazılı belgede hangi eğitim etkinliğinin hangi yeterlikle ilişkili olduğu açıkça tanımlı olduğu gösterilmelidir.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r w:rsidRPr="00F97350">
        <w:rPr>
          <w:rFonts w:asciiTheme="minorHAnsi" w:hAnsiTheme="minorHAnsi" w:cstheme="minorHAnsi"/>
          <w:sz w:val="22"/>
          <w:szCs w:val="22"/>
        </w:rPr>
        <w:br w:type="page"/>
      </w: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26"/>
        <w:gridCol w:w="689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TS.2.3.3</w:t>
            </w:r>
          </w:p>
        </w:tc>
        <w:tc>
          <w:tcPr>
            <w:tcW w:w="689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 ve mesleksel gelişim için zorunlu ve seçmeli bileşenler mutlaka açıkça belirtilmeli, multidisipliner bir yaklaşım için </w:t>
            </w:r>
            <w:r w:rsidRPr="00F97350">
              <w:rPr>
                <w:rFonts w:asciiTheme="minorHAnsi" w:hAnsiTheme="minorHAnsi" w:cstheme="minorHAnsi"/>
                <w:b/>
              </w:rPr>
              <w:t>mutlaka</w:t>
            </w:r>
            <w:r w:rsidRPr="00F97350">
              <w:rPr>
                <w:rFonts w:asciiTheme="minorHAnsi" w:hAnsiTheme="minorHAnsi" w:cstheme="minorHAnsi"/>
              </w:rPr>
              <w:t xml:space="preserve"> ilgili diğer tıp alanlarına yapılandırılmış rotasyon yapılması 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programının yapılandırılmasında zorunlu ve seçmeli bileşenler açıkça tanımlanmalı, çok disiplinli bir bakış açısı geliştirilmesi için çalışılması gereken ilgili diğer tıp alanları belirlenmelidir. Bu alanlarda yapılacak çalışmalar ve süreleri açıklanmalı, kazanılması gereken yeterlikler üzerinden görev ve sorumluluklar açıklanmalı ve eğitimin başında </w:t>
            </w:r>
            <w:r w:rsidRPr="00F97350">
              <w:rPr>
                <w:rFonts w:asciiTheme="minorHAnsi" w:eastAsia="SimSun" w:hAnsiTheme="minorHAnsi" w:cstheme="minorHAnsi"/>
                <w:kern w:val="3"/>
              </w:rPr>
              <w:t xml:space="preserve">asistan hekim </w:t>
            </w:r>
            <w:r w:rsidRPr="00F97350">
              <w:rPr>
                <w:rFonts w:asciiTheme="minorHAnsi" w:hAnsiTheme="minorHAnsi" w:cstheme="minorHAnsi"/>
              </w:rPr>
              <w:t>bilgilendirilmelidir.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899" w:type="dxa"/>
          </w:tcPr>
          <w:p w:rsidR="00FD1139" w:rsidRPr="00F97350" w:rsidRDefault="00FD1139" w:rsidP="00054372">
            <w:pPr>
              <w:jc w:val="both"/>
              <w:rPr>
                <w:rFonts w:asciiTheme="minorHAnsi" w:hAnsiTheme="minorHAnsi" w:cstheme="minorHAnsi"/>
                <w:highlight w:val="yellow"/>
              </w:rPr>
            </w:pPr>
            <w:r w:rsidRPr="00F97350">
              <w:rPr>
                <w:rStyle w:val="VarsaylanParagrafYazTipi1"/>
                <w:rFonts w:asciiTheme="minorHAnsi" w:hAnsiTheme="minorHAnsi" w:cstheme="minorHAnsi"/>
              </w:rPr>
              <w:t>Eğitim programı ve mesleksel gelişim için zorunlu ve seçmeli bileşenler açıkça tanımlanmamıştır</w:t>
            </w:r>
            <w:r w:rsidRPr="00F97350">
              <w:rPr>
                <w:rFonts w:asciiTheme="minorHAnsi" w:hAnsiTheme="minorHAnsi" w:cstheme="minorHAnsi"/>
              </w:rPr>
              <w:t>. TUKMOS da belirlenen zorunlu rotasyonlar yapılmamaktadır.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899" w:type="dxa"/>
          </w:tcPr>
          <w:p w:rsidR="00FD1139" w:rsidRPr="00F97350" w:rsidRDefault="00FD1139" w:rsidP="00054372">
            <w:pPr>
              <w:jc w:val="both"/>
              <w:rPr>
                <w:rFonts w:asciiTheme="minorHAnsi" w:hAnsiTheme="minorHAnsi" w:cstheme="minorHAnsi"/>
                <w:highlight w:val="yellow"/>
              </w:rPr>
            </w:pPr>
            <w:r w:rsidRPr="00F97350">
              <w:rPr>
                <w:rStyle w:val="VarsaylanParagrafYazTipi1"/>
                <w:rFonts w:asciiTheme="minorHAnsi" w:hAnsiTheme="minorHAnsi" w:cstheme="minorHAnsi"/>
              </w:rPr>
              <w:t xml:space="preserve">Eğitim programı ve mesleksel gelişim için zorunlu ve seçmeli bileşenler tanımlanmış ancak yetersizdir. </w:t>
            </w:r>
            <w:r w:rsidRPr="00F97350">
              <w:rPr>
                <w:rFonts w:asciiTheme="minorHAnsi" w:hAnsiTheme="minorHAnsi" w:cstheme="minorHAnsi"/>
              </w:rPr>
              <w:t>Sadece TUKMOS’da belirtilen rotasyonlar yapılmaktadır, zamanlama ve program düzensizdir, kontrolü yapılmamaktadır.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899" w:type="dxa"/>
            <w:shd w:val="clear" w:color="auto" w:fill="92D050"/>
          </w:tcPr>
          <w:p w:rsidR="00FD1139" w:rsidRPr="00F97350" w:rsidRDefault="00FD1139" w:rsidP="00054372">
            <w:pPr>
              <w:jc w:val="both"/>
              <w:rPr>
                <w:rFonts w:asciiTheme="minorHAnsi" w:hAnsiTheme="minorHAnsi" w:cstheme="minorHAnsi"/>
                <w:highlight w:val="yellow"/>
              </w:rPr>
            </w:pPr>
            <w:r w:rsidRPr="00F97350">
              <w:rPr>
                <w:rStyle w:val="VarsaylanParagrafYazTipi1"/>
                <w:rFonts w:asciiTheme="minorHAnsi" w:hAnsiTheme="minorHAnsi" w:cstheme="minorHAnsi"/>
              </w:rPr>
              <w:t xml:space="preserve">Eğitim programı ve mesleksel gelişim için zorunlu ve seçmeli bileşenler açıkça tanımlanmıştır. </w:t>
            </w:r>
            <w:r w:rsidRPr="00F97350">
              <w:rPr>
                <w:rFonts w:asciiTheme="minorHAnsi" w:hAnsiTheme="minorHAnsi" w:cstheme="minorHAnsi"/>
              </w:rPr>
              <w:t>TUKMOS’a göre zorunlu olan rotasyonlar ve kurumda eksik olan bilim dalları veya servisler için programlı rotasyon yapılmaktadır.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89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TUKMOS’a göre belirlenen rotasyonlar ve kurumda eksik olan bilim dalları veya servisler için programlı, önceden belirlenmiş zamanlarda ve gerekli durumlarda yurtiçindeki ilgili alanda gelişmiş merkezlerde rotasyon uygulanmaktadır. Kontrolü yapılmaktadır.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899" w:type="dxa"/>
          </w:tcPr>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TUKMOS’a göre belirlenen rotasyonlar ve kurumda eksik olan bilim dalları veya servisler için programlı, önceden belirlenmiş zamanlarda ve gerekli durumlarda yurtiçindeki ve yurtdışındaki ilgili alanda gelişmiş merkezlerde rotasyon uygulanmaktadır.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jc w:val="both"/>
              <w:rPr>
                <w:rStyle w:val="VarsaylanParagrafYazTipi1"/>
                <w:rFonts w:cstheme="minorHAnsi"/>
              </w:rPr>
            </w:pPr>
          </w:p>
          <w:p w:rsidR="00FD1139" w:rsidRPr="00F97350" w:rsidRDefault="00FD1139" w:rsidP="00054372">
            <w:pPr>
              <w:pStyle w:val="ListeParagraf"/>
              <w:numPr>
                <w:ilvl w:val="0"/>
                <w:numId w:val="11"/>
              </w:numPr>
              <w:spacing w:line="240" w:lineRule="auto"/>
              <w:jc w:val="both"/>
              <w:rPr>
                <w:rFonts w:cstheme="minorHAnsi"/>
              </w:rPr>
            </w:pPr>
            <w:r w:rsidRPr="00F97350">
              <w:rPr>
                <w:rStyle w:val="VarsaylanParagrafYazTipi1"/>
                <w:rFonts w:cstheme="minorHAnsi"/>
              </w:rPr>
              <w:t xml:space="preserve">Eğitim programı ve mesleksel gelişim için zorunlu ve seçmeli bileşenleri gösterir yazılı program. </w:t>
            </w:r>
            <w:r w:rsidRPr="00F97350">
              <w:rPr>
                <w:rFonts w:cstheme="minorHAnsi"/>
              </w:rPr>
              <w:t>TUKMOS ya da daha kapsamlı yeterlik kurulu eğitim programına göre zorunlu olan rotasyonlar ve kurumda eksik olan bilim dalları veya servisler için zamanlı, programlı rotasyon yapılma akışını gösterir belge.</w:t>
            </w:r>
          </w:p>
          <w:p w:rsidR="00FD1139" w:rsidRPr="00F97350" w:rsidRDefault="00FD1139" w:rsidP="00054372">
            <w:pPr>
              <w:pStyle w:val="ListeParagraf"/>
              <w:numPr>
                <w:ilvl w:val="0"/>
                <w:numId w:val="11"/>
              </w:numPr>
              <w:spacing w:line="240" w:lineRule="auto"/>
              <w:jc w:val="both"/>
              <w:rPr>
                <w:rFonts w:eastAsia="SimSun" w:cstheme="minorHAnsi"/>
                <w:kern w:val="3"/>
              </w:rPr>
            </w:pPr>
            <w:r w:rsidRPr="00F97350">
              <w:rPr>
                <w:rFonts w:eastAsia="SimSun" w:cstheme="minorHAnsi"/>
                <w:kern w:val="3"/>
              </w:rPr>
              <w:t xml:space="preserve">Bu eğitim programına ilişkin öğretim üyesi, asistan hekim ve rotasyon yapılan akademik birimden alınan paydaş görüşleri, geri bildirimler ve bu alanda yapılan son iki (2) yıla ilişkin program geliştirme düzenleme örnekleri. </w:t>
            </w:r>
          </w:p>
        </w:tc>
      </w:tr>
    </w:tbl>
    <w:p w:rsidR="00FD1139" w:rsidRPr="00F97350" w:rsidRDefault="00FD1139" w:rsidP="00FD1139">
      <w:pPr>
        <w:rPr>
          <w:rFonts w:asciiTheme="minorHAnsi" w:eastAsiaTheme="minorEastAsia" w:hAnsiTheme="minorHAnsi" w:cstheme="minorHAnsi"/>
          <w:sz w:val="22"/>
          <w:szCs w:val="22"/>
        </w:rPr>
      </w:pPr>
    </w:p>
    <w:p w:rsidR="00FD1139" w:rsidRPr="00F97350" w:rsidRDefault="00FD1139" w:rsidP="00FD1139">
      <w:pPr>
        <w:rPr>
          <w:rFonts w:asciiTheme="minorHAnsi" w:eastAsiaTheme="minorEastAsia" w:hAnsiTheme="minorHAnsi" w:cstheme="minorHAnsi"/>
          <w:sz w:val="22"/>
          <w:szCs w:val="22"/>
        </w:rPr>
      </w:pPr>
    </w:p>
    <w:p w:rsidR="00FD1139" w:rsidRPr="00F97350" w:rsidRDefault="00FD1139" w:rsidP="00FD1139">
      <w:pPr>
        <w:pStyle w:val="Balk2"/>
        <w:rPr>
          <w:rFonts w:asciiTheme="minorHAnsi" w:eastAsiaTheme="minorEastAsia" w:hAnsiTheme="minorHAnsi" w:cstheme="minorHAnsi"/>
          <w:sz w:val="22"/>
          <w:szCs w:val="22"/>
        </w:rPr>
      </w:pPr>
      <w:bookmarkStart w:id="5" w:name="_Toc85348210"/>
      <w:r w:rsidRPr="00F97350">
        <w:rPr>
          <w:rFonts w:asciiTheme="minorHAnsi" w:eastAsiaTheme="minorEastAsia" w:hAnsiTheme="minorHAnsi" w:cstheme="minorHAnsi"/>
          <w:sz w:val="22"/>
          <w:szCs w:val="22"/>
        </w:rPr>
        <w:t>2.4</w:t>
      </w:r>
      <w:r w:rsidRPr="00F97350">
        <w:rPr>
          <w:rFonts w:asciiTheme="minorHAnsi" w:eastAsiaTheme="minorEastAsia" w:hAnsiTheme="minorHAnsi" w:cstheme="minorHAnsi"/>
          <w:sz w:val="22"/>
          <w:szCs w:val="22"/>
        </w:rPr>
        <w:tab/>
        <w:t>Eğitim Programı ile Hizmet Arasındaki İlişki</w:t>
      </w:r>
      <w:bookmarkEnd w:id="5"/>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26"/>
        <w:gridCol w:w="689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TS.2.4.1</w:t>
            </w:r>
          </w:p>
        </w:tc>
        <w:tc>
          <w:tcPr>
            <w:tcW w:w="689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Mesleksel gelişimde usta - çırak ilişkisinin önemine </w:t>
            </w:r>
            <w:r w:rsidRPr="00F97350">
              <w:rPr>
                <w:rFonts w:asciiTheme="minorHAnsi" w:hAnsiTheme="minorHAnsi" w:cstheme="minorHAnsi"/>
                <w:b/>
              </w:rPr>
              <w:t>mutlaka</w:t>
            </w:r>
            <w:r w:rsidRPr="00F97350">
              <w:rPr>
                <w:rFonts w:asciiTheme="minorHAnsi" w:hAnsiTheme="minorHAnsi" w:cstheme="minorHAnsi"/>
              </w:rPr>
              <w:t xml:space="preserve"> değer verilmelidir. Bu süreçte eğitim programı ve hizmet arasında </w:t>
            </w:r>
            <w:r w:rsidRPr="00F97350">
              <w:rPr>
                <w:rFonts w:asciiTheme="minorHAnsi" w:hAnsiTheme="minorHAnsi" w:cstheme="minorHAnsi"/>
                <w:b/>
                <w:bCs/>
              </w:rPr>
              <w:t xml:space="preserve">mutlaka </w:t>
            </w:r>
            <w:r w:rsidRPr="00F97350">
              <w:rPr>
                <w:rFonts w:asciiTheme="minorHAnsi" w:hAnsiTheme="minorHAnsi" w:cstheme="minorHAnsi"/>
              </w:rPr>
              <w:t>entegrasyon 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programının yapılandırılmasında eğitim ile hizmet arasında bütünleşme sağlanarak uzmanlık öğrencilerinin öğrenme fırsatlarının sağlık hizmet işlevlerinin içine yerleştirilmiş olduğu sağlık hizmet sunumu uygulamalarına katılım sağlanmalıdır.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89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Sadece eğitim programı uygulanmaya çalışılmaktadır veya usta - çırak ilişkisine dayalı eğitim uygulanmamaktadır.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89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Sadece usta-çırak ilişkisine dayalı eğitim uygulanmaktadır.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899"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Teorik ve pratik eğitimlerle hizmet sunumu, usta - çırak ilişkisine dayalı öğrenme arasında entegrasyon sağlanmıştır ve denge gözetilmektedir.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89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Teorik ve pratik eğitimlerle hizmet sunumu, usta - çırak ilişkisine dayalı öğrenme arasında entegrasyon sağlanmıştır ve denge gözetilmektedir, akrandan öğrenme, kıdemliden öğrenme, öğretim üyesinden öğrenme şeklinde basamaklandırılmıştır.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89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Teorik ve pratik eğitimlerle hizmet sunumu, usta - çırak ilişkisine dayalı öğrenme arasında entegrasyon sağlanmıştır ve denge gözetilmektedir, akrandan öğrenme, kıdemliden öğrenme, öğretim üyesinden öğrenme şeklinde basamaklandırılmıştır, gerekli durumlarda farklı merkezlerden ve yurtdışı uygulamalardan da yararlanılmaktadır. Gerekli durumlarda yurtiçi ve yurtdışı merkezlerden destek alınmaktadır.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spacing w:line="240" w:lineRule="auto"/>
              <w:jc w:val="both"/>
              <w:rPr>
                <w:rFonts w:cstheme="minorHAnsi"/>
              </w:rPr>
            </w:pPr>
          </w:p>
          <w:p w:rsidR="00FD1139" w:rsidRPr="00F97350" w:rsidRDefault="00FD1139" w:rsidP="00054372">
            <w:pPr>
              <w:pStyle w:val="ListeParagraf"/>
              <w:numPr>
                <w:ilvl w:val="0"/>
                <w:numId w:val="12"/>
              </w:numPr>
              <w:spacing w:line="240" w:lineRule="auto"/>
              <w:jc w:val="both"/>
              <w:rPr>
                <w:rFonts w:cstheme="minorHAnsi"/>
              </w:rPr>
            </w:pPr>
            <w:r w:rsidRPr="00F97350">
              <w:rPr>
                <w:rFonts w:cstheme="minorHAnsi"/>
              </w:rPr>
              <w:t xml:space="preserve">Mesleksel gelişimde eğitici – </w:t>
            </w:r>
            <w:r w:rsidRPr="00F97350">
              <w:rPr>
                <w:rFonts w:eastAsia="SimSun" w:cstheme="minorHAnsi"/>
                <w:kern w:val="3"/>
              </w:rPr>
              <w:t xml:space="preserve">asistan hekim </w:t>
            </w:r>
            <w:r w:rsidRPr="00F97350">
              <w:rPr>
                <w:rFonts w:cstheme="minorHAnsi"/>
              </w:rPr>
              <w:t xml:space="preserve">(usta – çırak) birlikte eğitim ve sağlık hizmeti üretme örneklerini gösterir belgeler. Bu süreçlere ilişkin öğretim üyesi ve uzmanlık öğrencilerinden alınan geri bildirimler, bu geri bildirimler gözetilerek son iki (2) yılda yapılan Eğitim programı gözden geçirmeleri ve program geliştirme örnekleri belgeleri. </w:t>
            </w:r>
          </w:p>
          <w:p w:rsidR="00FD1139" w:rsidRPr="00F97350" w:rsidRDefault="00FD1139" w:rsidP="00054372">
            <w:pPr>
              <w:pStyle w:val="ListeParagraf"/>
              <w:numPr>
                <w:ilvl w:val="0"/>
                <w:numId w:val="12"/>
              </w:numPr>
              <w:spacing w:line="240" w:lineRule="auto"/>
              <w:jc w:val="both"/>
              <w:rPr>
                <w:rFonts w:eastAsia="SimSun" w:cstheme="minorHAnsi"/>
                <w:kern w:val="3"/>
              </w:rPr>
            </w:pPr>
            <w:r w:rsidRPr="00F97350">
              <w:rPr>
                <w:rFonts w:eastAsia="SimSun" w:cstheme="minorHAnsi"/>
                <w:kern w:val="3"/>
              </w:rPr>
              <w:t>Son 3 (üç) yılın eğitim / sağlık hizmeti üretim ağırlığına ilişkin paydaş görüşleri, bu görüşler çerçevesinde eğitim lehine alınan önlem ve uygulama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pStyle w:val="Balk2"/>
        <w:rPr>
          <w:rFonts w:asciiTheme="minorHAnsi" w:eastAsiaTheme="minorEastAsia" w:hAnsiTheme="minorHAnsi" w:cstheme="minorHAnsi"/>
          <w:b/>
          <w:color w:val="000000" w:themeColor="text1"/>
          <w:sz w:val="22"/>
          <w:szCs w:val="22"/>
        </w:rPr>
      </w:pPr>
      <w:bookmarkStart w:id="6" w:name="_Toc85348211"/>
      <w:r w:rsidRPr="00F97350">
        <w:rPr>
          <w:rFonts w:asciiTheme="minorHAnsi" w:eastAsiaTheme="minorEastAsia" w:hAnsiTheme="minorHAnsi" w:cstheme="minorHAnsi"/>
          <w:b/>
          <w:color w:val="000000" w:themeColor="text1"/>
          <w:sz w:val="22"/>
          <w:szCs w:val="22"/>
        </w:rPr>
        <w:t>2.5</w:t>
      </w:r>
      <w:r w:rsidRPr="00F97350">
        <w:rPr>
          <w:rFonts w:asciiTheme="minorHAnsi" w:eastAsiaTheme="minorEastAsia" w:hAnsiTheme="minorHAnsi" w:cstheme="minorHAnsi"/>
          <w:b/>
          <w:color w:val="000000" w:themeColor="text1"/>
          <w:sz w:val="22"/>
          <w:szCs w:val="22"/>
        </w:rPr>
        <w:tab/>
        <w:t>Eğitimin Yönetimi</w:t>
      </w:r>
      <w:bookmarkEnd w:id="6"/>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0"/>
        <w:gridCol w:w="1126"/>
        <w:gridCol w:w="6900"/>
      </w:tblGrid>
      <w:tr w:rsidR="00FD1139" w:rsidRPr="00F97350" w:rsidTr="00054372">
        <w:tc>
          <w:tcPr>
            <w:tcW w:w="1370"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TS.2.5.1</w:t>
            </w:r>
          </w:p>
        </w:tc>
        <w:tc>
          <w:tcPr>
            <w:tcW w:w="6900"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ortamı ve eğitim sürecinin organizasyonu, eşgüdümü, yönetimi ve değerlendirilmesindeki sorumluluk ve yetkiler </w:t>
            </w:r>
            <w:r w:rsidRPr="00F97350">
              <w:rPr>
                <w:rFonts w:asciiTheme="minorHAnsi" w:hAnsiTheme="minorHAnsi" w:cstheme="minorHAnsi"/>
                <w:b/>
              </w:rPr>
              <w:t>mutlaka</w:t>
            </w:r>
            <w:r w:rsidRPr="00F97350">
              <w:rPr>
                <w:rFonts w:asciiTheme="minorHAnsi" w:hAnsiTheme="minorHAnsi" w:cstheme="minorHAnsi"/>
              </w:rPr>
              <w:t xml:space="preserve"> açıkça tanımlanmalıdır.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Uzmanlık öğrencilerinin ilgili alandaki eğitim süreci ile ilgili tüm yönetsel bileşenler belirlenmelidir. Eğitim sürecinde </w:t>
            </w:r>
            <w:r w:rsidRPr="00F97350">
              <w:rPr>
                <w:rFonts w:asciiTheme="minorHAnsi" w:eastAsia="SimSun" w:hAnsiTheme="minorHAnsi" w:cstheme="minorHAnsi"/>
                <w:kern w:val="3"/>
              </w:rPr>
              <w:t>asistan hekim</w:t>
            </w:r>
            <w:r w:rsidRPr="00F97350">
              <w:rPr>
                <w:rFonts w:asciiTheme="minorHAnsi" w:hAnsiTheme="minorHAnsi" w:cstheme="minorHAnsi"/>
              </w:rPr>
              <w:t xml:space="preserve">in eğitimini sürdüreceği ortamlar ve özellikleri, eğitim sürecinin hangi aşamalarında neler yapılacağı, süreç içinde yer alan görev ve sorumlulukların eşgüdümü, </w:t>
            </w:r>
            <w:r w:rsidRPr="00F97350">
              <w:rPr>
                <w:rFonts w:asciiTheme="minorHAnsi" w:eastAsia="SimSun" w:hAnsiTheme="minorHAnsi" w:cstheme="minorHAnsi"/>
                <w:kern w:val="3"/>
              </w:rPr>
              <w:t>asistan hekim</w:t>
            </w:r>
            <w:r w:rsidRPr="00F97350">
              <w:rPr>
                <w:rFonts w:asciiTheme="minorHAnsi" w:hAnsiTheme="minorHAnsi" w:cstheme="minorHAnsi"/>
              </w:rPr>
              <w:t>in değerlendirilmesi ile ilgili araçlar ve sorumluluk açıkça tanımlanmış ve taraflarca bilinir olmalıdır.</w:t>
            </w:r>
          </w:p>
        </w:tc>
      </w:tr>
      <w:tr w:rsidR="00FD1139" w:rsidRPr="00F97350" w:rsidTr="00054372">
        <w:tc>
          <w:tcPr>
            <w:tcW w:w="1370"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1</w:t>
            </w:r>
          </w:p>
        </w:tc>
        <w:tc>
          <w:tcPr>
            <w:tcW w:w="6900"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ortamı ve eğitim sürecinin organizasyonu, eşgüdümü, yönetimi ve değerlendirilmesindeki sorumluluk ve yetkiler tanımlanmamıştır.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2</w:t>
            </w:r>
          </w:p>
        </w:tc>
        <w:tc>
          <w:tcPr>
            <w:tcW w:w="6900"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ortamı ve eğitim sürecinin organizasyonu, eşgüdümü, yönetimi ve değerlendirilmesindeki sorumluluk ve yetkiler tanımlanmış ancak taraflar bu konuda bilgilendirilmemiştir ve farkındalık sağlanamamıştır.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shd w:val="clear" w:color="auto" w:fill="92D050"/>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3</w:t>
            </w:r>
          </w:p>
        </w:tc>
        <w:tc>
          <w:tcPr>
            <w:tcW w:w="6900"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ortamı ve eğitim sürecinin organizasyonu, eşgüdümü, yönetimi ve değerlendirilmesindeki sorumluluk ve yetkiler tanımlanmış ve taraflar bu konuda bilgilendirilmiştir.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4</w:t>
            </w:r>
          </w:p>
        </w:tc>
        <w:tc>
          <w:tcPr>
            <w:tcW w:w="6900"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ortamı ve eğitim sürecinin organizasyonu, eşgüdümü, yönetimi ve değerlendirilmesindeki sorumluluk ve yetkiler tanımlanmış ve taraflar bu konuda bilgilendirilmiştir. Bu konuda yazılı doküman vardır.</w:t>
            </w:r>
          </w:p>
        </w:tc>
      </w:tr>
      <w:tr w:rsidR="00FD1139" w:rsidRPr="00F97350" w:rsidTr="00054372">
        <w:tc>
          <w:tcPr>
            <w:tcW w:w="1370" w:type="dxa"/>
            <w:vMerge/>
          </w:tcPr>
          <w:p w:rsidR="00FD1139" w:rsidRPr="00F97350" w:rsidRDefault="00FD1139" w:rsidP="00054372">
            <w:pPr>
              <w:rPr>
                <w:rFonts w:asciiTheme="minorHAnsi" w:eastAsia="SimSun" w:hAnsiTheme="minorHAnsi" w:cstheme="minorHAnsi"/>
                <w:kern w:val="3"/>
              </w:rPr>
            </w:pPr>
          </w:p>
        </w:tc>
        <w:tc>
          <w:tcPr>
            <w:tcW w:w="1126"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5</w:t>
            </w:r>
          </w:p>
        </w:tc>
        <w:tc>
          <w:tcPr>
            <w:tcW w:w="6900"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 ortamı ve eğitim sürecinin organizasyonu, eşgüdümü, yönetimi ve değerlendirilmesindeki sorumluluk ve yetkiler tanımlanmış ve taraflar bu </w:t>
            </w:r>
            <w:r w:rsidRPr="00F97350">
              <w:rPr>
                <w:rFonts w:asciiTheme="minorHAnsi" w:hAnsiTheme="minorHAnsi" w:cstheme="minorHAnsi"/>
              </w:rPr>
              <w:lastRenderedPageBreak/>
              <w:t>konuda bilgilendirilmiştir. Bu konuda yazılı doküman vardır. Doküman uluslararası standartları karşılamaktadır.</w:t>
            </w:r>
          </w:p>
        </w:tc>
      </w:tr>
      <w:tr w:rsidR="00FD1139" w:rsidRPr="00F97350" w:rsidTr="00054372">
        <w:tc>
          <w:tcPr>
            <w:tcW w:w="1370"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lastRenderedPageBreak/>
              <w:t>Belgeler</w:t>
            </w:r>
          </w:p>
        </w:tc>
        <w:tc>
          <w:tcPr>
            <w:tcW w:w="8026"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3"/>
              </w:numPr>
              <w:spacing w:line="240" w:lineRule="auto"/>
              <w:rPr>
                <w:rFonts w:eastAsia="SimSun" w:cstheme="minorHAnsi"/>
                <w:kern w:val="3"/>
              </w:rPr>
            </w:pPr>
            <w:r w:rsidRPr="00F97350">
              <w:rPr>
                <w:rFonts w:eastAsia="SimSun" w:cstheme="minorHAnsi"/>
                <w:kern w:val="3"/>
              </w:rPr>
              <w:t>Eğitim kurumu organizasyon şeması.</w:t>
            </w:r>
          </w:p>
          <w:p w:rsidR="00FD1139" w:rsidRPr="00F97350" w:rsidRDefault="00FD1139" w:rsidP="00054372">
            <w:pPr>
              <w:pStyle w:val="ListeParagraf"/>
              <w:numPr>
                <w:ilvl w:val="0"/>
                <w:numId w:val="13"/>
              </w:numPr>
              <w:spacing w:line="240" w:lineRule="auto"/>
              <w:rPr>
                <w:rFonts w:eastAsia="SimSun" w:cstheme="minorHAnsi"/>
                <w:kern w:val="3"/>
              </w:rPr>
            </w:pPr>
            <w:r w:rsidRPr="00F97350">
              <w:rPr>
                <w:rFonts w:eastAsia="SimSun" w:cstheme="minorHAnsi"/>
                <w:kern w:val="3"/>
              </w:rPr>
              <w:t>İşleyişe yönelik paydaş görüşleri, bu görüşler doğrultusunda son 2 (iki) yıl için eğitim program geliştirme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b/>
          <w:sz w:val="22"/>
          <w:szCs w:val="22"/>
        </w:rPr>
      </w:pPr>
    </w:p>
    <w:p w:rsidR="00FD1139" w:rsidRPr="00F97350" w:rsidRDefault="00FD1139" w:rsidP="00FD1139">
      <w:pPr>
        <w:pStyle w:val="Balk1"/>
        <w:rPr>
          <w:rFonts w:asciiTheme="minorHAnsi" w:hAnsiTheme="minorHAnsi" w:cstheme="minorHAnsi"/>
          <w:b/>
          <w:color w:val="000000" w:themeColor="text1"/>
          <w:sz w:val="22"/>
          <w:szCs w:val="22"/>
        </w:rPr>
      </w:pPr>
      <w:bookmarkStart w:id="7" w:name="_Toc85348212"/>
      <w:r w:rsidRPr="00F97350">
        <w:rPr>
          <w:rFonts w:asciiTheme="minorHAnsi" w:hAnsiTheme="minorHAnsi" w:cstheme="minorHAnsi"/>
          <w:b/>
          <w:color w:val="000000" w:themeColor="text1"/>
          <w:sz w:val="22"/>
          <w:szCs w:val="22"/>
        </w:rPr>
        <w:t>3. UZMANLIK ÖĞRENCİLERİ</w:t>
      </w:r>
      <w:bookmarkEnd w:id="7"/>
    </w:p>
    <w:p w:rsidR="00FD1139" w:rsidRPr="00F97350" w:rsidRDefault="00FD1139" w:rsidP="00FD1139">
      <w:pPr>
        <w:pStyle w:val="Balk2"/>
        <w:rPr>
          <w:rFonts w:asciiTheme="minorHAnsi" w:hAnsiTheme="minorHAnsi" w:cstheme="minorHAnsi"/>
          <w:b/>
          <w:color w:val="000000" w:themeColor="text1"/>
          <w:sz w:val="22"/>
          <w:szCs w:val="22"/>
        </w:rPr>
      </w:pPr>
      <w:bookmarkStart w:id="8" w:name="_Toc85348213"/>
      <w:r w:rsidRPr="00F97350">
        <w:rPr>
          <w:rFonts w:asciiTheme="minorHAnsi" w:hAnsiTheme="minorHAnsi" w:cstheme="minorHAnsi"/>
          <w:b/>
          <w:color w:val="000000" w:themeColor="text1"/>
          <w:sz w:val="22"/>
          <w:szCs w:val="22"/>
        </w:rPr>
        <w:t>3.1 Uzmanlık Öğrencilerinin Programa Kabul Kuralları ve Seçilmesi</w:t>
      </w:r>
      <w:bookmarkEnd w:id="8"/>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 3.1.1</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hAnsiTheme="minorHAnsi" w:cstheme="minorHAnsi"/>
              </w:rPr>
              <w:t xml:space="preserve">Meslek örgütleri ve yetkili makamlar uzmanlık öğrencilerinin seçim ölçütleri ve kabulüne ilişkin </w:t>
            </w:r>
            <w:r w:rsidRPr="00F97350">
              <w:rPr>
                <w:rFonts w:asciiTheme="minorHAnsi" w:hAnsiTheme="minorHAnsi" w:cstheme="minorHAnsi"/>
                <w:b/>
              </w:rPr>
              <w:t>mutlaka</w:t>
            </w:r>
            <w:r w:rsidRPr="00F97350">
              <w:rPr>
                <w:rFonts w:asciiTheme="minorHAnsi" w:hAnsiTheme="minorHAnsi" w:cstheme="minorHAnsi"/>
              </w:rPr>
              <w:t xml:space="preserve"> ortak görüşle bir politika oluşturmalı, bunları yayınlamalı ve uygulamalıdır. </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b/>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öğrencilerinin kabul kuralları ve seçimi ile ilgili ölçütler ve kabul kuralları meslek örgütleri ve yetkili makamlar tarafından birlikte belirlenmeli ve tüm taraflara duyurulmalıdır.</w:t>
            </w:r>
          </w:p>
        </w:tc>
      </w:tr>
      <w:tr w:rsidR="00FD1139" w:rsidRPr="00F97350" w:rsidTr="00054372">
        <w:tc>
          <w:tcPr>
            <w:tcW w:w="1373"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0</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Ülkemizde uzmanlık öğrencilerinin seçimi ve yerleştirilmesi merkezi TUS sınavı ile yapıldığından ve alternatifi olmadığından bu kriter kullanılmamaktadır.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 3.1.2</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öğrencilerinin seçim süreci, </w:t>
            </w:r>
            <w:r w:rsidRPr="00F97350">
              <w:rPr>
                <w:rFonts w:asciiTheme="minorHAnsi" w:hAnsiTheme="minorHAnsi" w:cstheme="minorHAnsi"/>
                <w:b/>
              </w:rPr>
              <w:t xml:space="preserve">mutlaka </w:t>
            </w:r>
            <w:r w:rsidRPr="00F97350">
              <w:rPr>
                <w:rFonts w:asciiTheme="minorHAnsi" w:hAnsiTheme="minorHAnsi" w:cstheme="minorHAnsi"/>
              </w:rPr>
              <w:t>şeffaf olmalı ve temel tıp eğitimini tamamlamış tüm mezunların katılmasına eşit fırsat sağlamalıdır.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öğrencilerinin seçim süreci ile ilgili ölçütler ve kabul kuralları gerekçeleri ve seçme yöntemleri ile birlikte açıkça tanımlanmalıdır. Seçim süreci temel tıp eğitimini tamamlayan tüm mezunların katılımına eşit fırsat yaratmalıdır.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0</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Ülkemizde uzmanlık öğrencilerinin seçimi ve yerleştirilmesi merkezi TUS sınavı ile yapıldığından ve alternatifi olmadığından bu kriter kullanılmamaktadır.</w:t>
            </w:r>
          </w:p>
        </w:tc>
      </w:tr>
    </w:tbl>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TS. 3.1.3</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öğrencilerinin seçim sürecinin izlem ve sorgulanmasına fırsat veren bir işleyiş </w:t>
            </w:r>
            <w:r w:rsidRPr="00F97350">
              <w:rPr>
                <w:rFonts w:asciiTheme="minorHAnsi" w:hAnsiTheme="minorHAnsi" w:cstheme="minorHAnsi"/>
                <w:b/>
              </w:rPr>
              <w:t>mutlaka</w:t>
            </w:r>
            <w:r w:rsidRPr="00F97350">
              <w:rPr>
                <w:rFonts w:asciiTheme="minorHAnsi" w:hAnsiTheme="minorHAnsi" w:cstheme="minorHAnsi"/>
              </w:rPr>
              <w:t xml:space="preserve"> kurgulanmalıdır.</w:t>
            </w:r>
            <w:r w:rsidRPr="00F97350">
              <w:rPr>
                <w:rFonts w:asciiTheme="minorHAnsi" w:eastAsia="SimSun" w:hAnsiTheme="minorHAnsi" w:cstheme="minorHAnsi"/>
                <w:b/>
                <w:kern w:val="3"/>
              </w:rPr>
              <w:t xml:space="preserve"> </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w:t>
            </w:r>
            <w:r w:rsidRPr="00F97350">
              <w:rPr>
                <w:rFonts w:asciiTheme="minorHAnsi" w:eastAsia="SimSun" w:hAnsiTheme="minorHAnsi" w:cstheme="minorHAnsi"/>
                <w:kern w:val="3"/>
              </w:rPr>
              <w:t xml:space="preserve">Asistan hekim </w:t>
            </w:r>
            <w:r w:rsidRPr="00F97350">
              <w:rPr>
                <w:rFonts w:asciiTheme="minorHAnsi" w:hAnsiTheme="minorHAnsi" w:cstheme="minorHAnsi"/>
              </w:rPr>
              <w:t>seçim süreci gerektiğinde sorgulamaya fırsat veren açık ve net bir işleyişe sahip olmalıdır.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kern w:val="3"/>
              </w:rPr>
            </w:pPr>
            <w:r w:rsidRPr="00F97350">
              <w:rPr>
                <w:rFonts w:asciiTheme="minorHAnsi" w:eastAsia="SimSun" w:hAnsiTheme="minorHAnsi" w:cstheme="minorHAnsi"/>
                <w:kern w:val="3"/>
              </w:rPr>
              <w:t>0</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Ülkemizde uzmanlık öğrencilerinin seçimi ve yerleştirilmesi merkezi TUS sınavı ile yapıldığından ve alternatifi olmadığından bu kriter kullanılmamaktadır.</w:t>
            </w:r>
          </w:p>
        </w:tc>
      </w:tr>
    </w:tbl>
    <w:p w:rsidR="00FD1139" w:rsidRPr="00F97350" w:rsidRDefault="00FD1139" w:rsidP="00FD1139">
      <w:pPr>
        <w:rPr>
          <w:rFonts w:asciiTheme="minorHAnsi" w:hAnsiTheme="minorHAnsi" w:cstheme="minorHAnsi"/>
          <w:b/>
          <w:sz w:val="22"/>
          <w:szCs w:val="22"/>
        </w:rPr>
      </w:pPr>
      <w:r w:rsidRPr="00F97350">
        <w:rPr>
          <w:rFonts w:asciiTheme="minorHAnsi" w:hAnsiTheme="minorHAnsi" w:cstheme="minorHAnsi"/>
          <w:b/>
          <w:sz w:val="22"/>
          <w:szCs w:val="22"/>
        </w:rPr>
        <w:br w:type="page"/>
      </w:r>
    </w:p>
    <w:p w:rsidR="00FD1139" w:rsidRPr="00F97350" w:rsidRDefault="00FD1139" w:rsidP="00FD1139">
      <w:pPr>
        <w:pStyle w:val="Balk2"/>
        <w:rPr>
          <w:rFonts w:asciiTheme="minorHAnsi" w:hAnsiTheme="minorHAnsi" w:cstheme="minorHAnsi"/>
          <w:b/>
          <w:color w:val="000000" w:themeColor="text1"/>
          <w:sz w:val="22"/>
          <w:szCs w:val="22"/>
        </w:rPr>
      </w:pPr>
      <w:bookmarkStart w:id="9" w:name="_Toc85348214"/>
      <w:r w:rsidRPr="00F97350">
        <w:rPr>
          <w:rFonts w:asciiTheme="minorHAnsi" w:hAnsiTheme="minorHAnsi" w:cstheme="minorHAnsi"/>
          <w:b/>
          <w:color w:val="000000" w:themeColor="text1"/>
          <w:sz w:val="22"/>
          <w:szCs w:val="22"/>
        </w:rPr>
        <w:lastRenderedPageBreak/>
        <w:t xml:space="preserve">3.2. </w:t>
      </w:r>
      <w:r w:rsidRPr="00F97350">
        <w:rPr>
          <w:rFonts w:asciiTheme="minorHAnsi" w:eastAsia="SimSun" w:hAnsiTheme="minorHAnsi" w:cstheme="minorHAnsi"/>
          <w:b/>
          <w:color w:val="000000" w:themeColor="text1"/>
          <w:kern w:val="3"/>
          <w:sz w:val="22"/>
          <w:szCs w:val="22"/>
        </w:rPr>
        <w:t xml:space="preserve">Asistan Hekim </w:t>
      </w:r>
      <w:r w:rsidRPr="00F97350">
        <w:rPr>
          <w:rFonts w:asciiTheme="minorHAnsi" w:hAnsiTheme="minorHAnsi" w:cstheme="minorHAnsi"/>
          <w:b/>
          <w:color w:val="000000" w:themeColor="text1"/>
          <w:sz w:val="22"/>
          <w:szCs w:val="22"/>
        </w:rPr>
        <w:t>Sayısı</w:t>
      </w:r>
      <w:bookmarkEnd w:id="9"/>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3.2.1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kern w:val="3"/>
              </w:rPr>
              <w:t xml:space="preserve">Asistan hekim </w:t>
            </w:r>
            <w:r w:rsidRPr="00F97350">
              <w:rPr>
                <w:rFonts w:asciiTheme="minorHAnsi" w:hAnsiTheme="minorHAnsi" w:cstheme="minorHAnsi"/>
              </w:rPr>
              <w:t xml:space="preserve">sayısı, klinik / uygulamalı eğitim olanakları, yeterli eğitici varlığı, eğitim ve öğretimi nitelikli bir biçimde sürdürmeyi sağlayacak yeterli alt yapı, olanaklar ve insangücü ile </w:t>
            </w:r>
            <w:r w:rsidRPr="00F97350">
              <w:rPr>
                <w:rFonts w:asciiTheme="minorHAnsi" w:hAnsiTheme="minorHAnsi" w:cstheme="minorHAnsi"/>
                <w:b/>
              </w:rPr>
              <w:t>mutlaka</w:t>
            </w:r>
            <w:r w:rsidRPr="00F97350">
              <w:rPr>
                <w:rFonts w:asciiTheme="minorHAnsi" w:hAnsiTheme="minorHAnsi" w:cstheme="minorHAnsi"/>
              </w:rPr>
              <w:t xml:space="preserve"> orantılı olmalıdır.</w:t>
            </w:r>
            <w:r w:rsidRPr="00F97350">
              <w:rPr>
                <w:rFonts w:asciiTheme="minorHAnsi" w:eastAsia="SimSun" w:hAnsiTheme="minorHAnsi" w:cstheme="minorHAnsi"/>
                <w:b/>
                <w:kern w:val="3"/>
              </w:rPr>
              <w:t xml:space="preserve"> </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w:t>
            </w:r>
            <w:r w:rsidRPr="00F97350">
              <w:rPr>
                <w:rFonts w:asciiTheme="minorHAnsi" w:eastAsia="SimSun" w:hAnsiTheme="minorHAnsi" w:cstheme="minorHAnsi"/>
                <w:kern w:val="3"/>
              </w:rPr>
              <w:t xml:space="preserve">Asistan hekim </w:t>
            </w:r>
            <w:r w:rsidRPr="00F97350">
              <w:rPr>
                <w:rFonts w:asciiTheme="minorHAnsi" w:hAnsiTheme="minorHAnsi" w:cstheme="minorHAnsi"/>
              </w:rPr>
              <w:t>sayısı, ilgili alanın eğitim kurumlarındaki eğitim olanakları, eğitici sayıları, kurumsal altyapı olanakları ve insan gücü gözetilerek belirlenmelidir.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Yetersiz poliklinik ve yatak sayıları.</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Poliklinik ve yatak sayıları yeterli ancak girişim odası, eğitim alanı, çalışma ve nöbet odası, yoğun bakım olanakları yetersiz.</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p w:rsidR="00FD1139" w:rsidRPr="00F97350" w:rsidRDefault="00FD1139" w:rsidP="00054372">
            <w:pPr>
              <w:jc w:val="center"/>
              <w:rPr>
                <w:rFonts w:asciiTheme="minorHAnsi" w:eastAsia="SimSun" w:hAnsiTheme="minorHAnsi" w:cstheme="minorHAnsi"/>
                <w:b/>
                <w:kern w:val="3"/>
              </w:rPr>
            </w:pPr>
          </w:p>
        </w:tc>
        <w:tc>
          <w:tcPr>
            <w:tcW w:w="6907"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Nükleer Tıp eğitimi için asgari standartlar olan: Radyonüklid tedavi birimi, Radyoaktif hasta tuvaleti, Türkiye Atom Enerjisi Kurumu tarafından lisanslandırılmış sıcak oda, SPECT yapabilen en az bir gama kamera ve kalite kontrolünü yapabilecek donanım, Kalp görüntülemeleri için efor yaptırılmaya uygun sistem ve ek donanımlar yanında Radyasyon sağlığı ve güvenliği ekipmanları olması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PET/BT eğitiminin sağlanıyor olması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t>En az 1 poliklinik odası (bir)</w:t>
            </w:r>
          </w:p>
          <w:p w:rsidR="00FD1139" w:rsidRPr="00F97350" w:rsidRDefault="00FD1139" w:rsidP="00054372">
            <w:pPr>
              <w:rPr>
                <w:rFonts w:asciiTheme="minorHAnsi" w:hAnsiTheme="minorHAnsi" w:cstheme="minorHAnsi"/>
              </w:rPr>
            </w:pPr>
            <w:r w:rsidRPr="00F97350">
              <w:rPr>
                <w:rFonts w:asciiTheme="minorHAnsi" w:hAnsiTheme="minorHAnsi" w:cstheme="minorHAnsi"/>
              </w:rPr>
              <w:t>En az 1 eğitim salonu (birimde ya da kurumda)</w:t>
            </w:r>
          </w:p>
          <w:p w:rsidR="00FD1139" w:rsidRPr="00F97350" w:rsidRDefault="00FD1139" w:rsidP="00054372">
            <w:pPr>
              <w:rPr>
                <w:rFonts w:asciiTheme="minorHAnsi" w:hAnsiTheme="minorHAnsi" w:cstheme="minorHAnsi"/>
              </w:rPr>
            </w:pPr>
            <w:r w:rsidRPr="00F97350">
              <w:rPr>
                <w:rFonts w:asciiTheme="minorHAnsi" w:hAnsiTheme="minorHAnsi" w:cstheme="minorHAnsi"/>
              </w:rPr>
              <w:t>En az 1 adet uzmanlık öğrenicisi çalışma odası ve nöbet odası</w:t>
            </w:r>
          </w:p>
          <w:p w:rsidR="00FD1139" w:rsidRPr="00F97350" w:rsidRDefault="00FD1139" w:rsidP="00054372">
            <w:pPr>
              <w:rPr>
                <w:rFonts w:asciiTheme="minorHAnsi" w:hAnsiTheme="minorHAnsi" w:cstheme="minorHAnsi"/>
              </w:rPr>
            </w:pPr>
            <w:r w:rsidRPr="00F97350">
              <w:rPr>
                <w:rFonts w:asciiTheme="minorHAnsi" w:hAnsiTheme="minorHAnsi" w:cstheme="minorHAnsi"/>
              </w:rPr>
              <w:t>Eğitim kolaylaştırıcı cihaz ve malzeme donanımı ve literatüre ulaşım olanağı sağlanmaktadır.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Olanaklar standart istenenden fazladır.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Uluslararası standartlarda tam donanımlı koşullar bulunmaktadır.</w:t>
            </w:r>
          </w:p>
        </w:tc>
      </w:tr>
      <w:tr w:rsidR="00FD1139" w:rsidRPr="00F97350" w:rsidTr="00054372">
        <w:trPr>
          <w:trHeight w:val="1268"/>
        </w:trPr>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4"/>
              </w:numPr>
              <w:spacing w:line="240" w:lineRule="auto"/>
              <w:rPr>
                <w:rFonts w:eastAsia="SimSun" w:cstheme="minorHAnsi"/>
                <w:kern w:val="3"/>
              </w:rPr>
            </w:pPr>
            <w:r w:rsidRPr="00F97350">
              <w:rPr>
                <w:rFonts w:eastAsia="SimSun" w:cstheme="minorHAnsi"/>
                <w:kern w:val="3"/>
              </w:rPr>
              <w:t xml:space="preserve">TUKMOS ya da yeterlik kurulu program geliştirme ölçütleri kapsamında eğitim kurumunun asistan hekim </w:t>
            </w:r>
            <w:r w:rsidRPr="00F97350">
              <w:rPr>
                <w:rFonts w:cstheme="minorHAnsi"/>
              </w:rPr>
              <w:t>sayısı, klinik / uygulamalı eğitim olanakları, yeterli eğitici varlığı, eğitim ve öğretimi nitelikli bir biçimde sürdürmeyi sağlayacak yeterli alt yapı, olanaklarını gösterir belgeler.</w:t>
            </w:r>
          </w:p>
        </w:tc>
      </w:tr>
    </w:tbl>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3.2.2</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kern w:val="3"/>
              </w:rPr>
              <w:t xml:space="preserve">Asistan hekim </w:t>
            </w:r>
            <w:r w:rsidRPr="00F97350">
              <w:rPr>
                <w:rFonts w:asciiTheme="minorHAnsi" w:hAnsiTheme="minorHAnsi" w:cstheme="minorHAnsi"/>
              </w:rPr>
              <w:t xml:space="preserve">sayısı, </w:t>
            </w:r>
            <w:r w:rsidRPr="00F97350">
              <w:rPr>
                <w:rFonts w:asciiTheme="minorHAnsi" w:hAnsiTheme="minorHAnsi" w:cstheme="minorHAnsi"/>
                <w:b/>
                <w:bCs/>
              </w:rPr>
              <w:t>mutlaka</w:t>
            </w:r>
            <w:r w:rsidRPr="00F97350">
              <w:rPr>
                <w:rFonts w:asciiTheme="minorHAnsi" w:hAnsiTheme="minorHAnsi" w:cstheme="minorHAnsi"/>
              </w:rPr>
              <w:t xml:space="preserve"> insan kaynaklarının planlanmasından ve geliştirilmesinden sorumlu paydaşlar ve eğitim kurumlarına danışarak ve insangücü planlaması yaparak gözden geçirilmelidir. Tıbbın çeşitli alanlarında gereksinim duyulan eğitilenlerin sayısı </w:t>
            </w:r>
            <w:r w:rsidRPr="00F97350">
              <w:rPr>
                <w:rFonts w:asciiTheme="minorHAnsi" w:hAnsiTheme="minorHAnsi" w:cstheme="minorHAnsi"/>
                <w:b/>
                <w:bCs/>
              </w:rPr>
              <w:t>mutlaka</w:t>
            </w:r>
            <w:r w:rsidRPr="00F97350">
              <w:rPr>
                <w:rFonts w:asciiTheme="minorHAnsi" w:hAnsiTheme="minorHAnsi" w:cstheme="minorHAnsi"/>
              </w:rPr>
              <w:t xml:space="preserve"> toplum ve ülkenin istihdam gereksinimleri dikkate alınarak belirlenmelidir. Planlama ve dağıtım </w:t>
            </w:r>
            <w:r w:rsidRPr="00F97350">
              <w:rPr>
                <w:rFonts w:asciiTheme="minorHAnsi" w:hAnsiTheme="minorHAnsi" w:cstheme="minorHAnsi"/>
                <w:b/>
              </w:rPr>
              <w:t>mutlaka</w:t>
            </w:r>
            <w:r w:rsidRPr="00F97350">
              <w:rPr>
                <w:rFonts w:asciiTheme="minorHAnsi" w:hAnsiTheme="minorHAnsi" w:cstheme="minorHAnsi"/>
              </w:rPr>
              <w:t xml:space="preserve"> adil, şeffaf ve tartışılabilir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w:t>
            </w:r>
            <w:r w:rsidRPr="00F97350">
              <w:rPr>
                <w:rFonts w:asciiTheme="minorHAnsi" w:eastAsia="SimSun" w:hAnsiTheme="minorHAnsi" w:cstheme="minorHAnsi"/>
                <w:kern w:val="3"/>
              </w:rPr>
              <w:t xml:space="preserve">Asistan hekim </w:t>
            </w:r>
            <w:r w:rsidRPr="00F97350">
              <w:rPr>
                <w:rFonts w:asciiTheme="minorHAnsi" w:hAnsiTheme="minorHAnsi" w:cstheme="minorHAnsi"/>
              </w:rPr>
              <w:t xml:space="preserve">sayısı ilgili alanın gereksinimleri yerel ve ulusal sağlık sektöründeki insan kaynaklarının planlanmasından ve geliştirilmesinden sorumlu planlamacılar, siyasi otorite, uzmanlık dernekleri, meslek örgütü, tıp fakülteleri, eğitim ve araştırma hastaneleri gibi paydaşlar tarafından belirlenmelidir. </w:t>
            </w:r>
            <w:r w:rsidRPr="00F97350">
              <w:rPr>
                <w:rFonts w:asciiTheme="minorHAnsi" w:eastAsia="SimSun" w:hAnsiTheme="minorHAnsi" w:cstheme="minorHAnsi"/>
                <w:kern w:val="3"/>
              </w:rPr>
              <w:t xml:space="preserve">Asistan hekim </w:t>
            </w:r>
            <w:r w:rsidRPr="00F97350">
              <w:rPr>
                <w:rFonts w:asciiTheme="minorHAnsi" w:hAnsiTheme="minorHAnsi" w:cstheme="minorHAnsi"/>
              </w:rPr>
              <w:t>sayısı belirlenirken toplum ve ülkenin ilgili alandaki uzman gereksinimi ve istihdam koşulları göz önüne alınmalıdır.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0</w:t>
            </w:r>
          </w:p>
        </w:tc>
        <w:tc>
          <w:tcPr>
            <w:tcW w:w="6907" w:type="dxa"/>
          </w:tcPr>
          <w:p w:rsidR="00FD1139" w:rsidRPr="00F97350" w:rsidRDefault="00FD1139" w:rsidP="00054372">
            <w:pPr>
              <w:pStyle w:val="ListeParagraf"/>
              <w:numPr>
                <w:ilvl w:val="0"/>
                <w:numId w:val="14"/>
              </w:numPr>
              <w:spacing w:line="240" w:lineRule="auto"/>
              <w:jc w:val="both"/>
              <w:rPr>
                <w:rFonts w:cstheme="minorHAnsi"/>
              </w:rPr>
            </w:pPr>
            <w:r w:rsidRPr="00F97350">
              <w:rPr>
                <w:rFonts w:eastAsia="SimSun" w:cstheme="minorHAnsi"/>
                <w:kern w:val="3"/>
              </w:rPr>
              <w:t>Asistan hekim</w:t>
            </w:r>
            <w:r w:rsidRPr="00F97350">
              <w:rPr>
                <w:rFonts w:cstheme="minorHAnsi"/>
              </w:rPr>
              <w:t xml:space="preserve"> sayısı merkezi olarak belirlenmektedir, alternatifi yoktur. Ancak kontenjan talebinin her yıl siyasi otorite, meslek örgütleri, uzmanlık dernekleri, tıp fakülteleri, eğitim ve araştırma hastanelerinin görüşleri doğrultusunda ülkedeki gereksinim ve </w:t>
            </w:r>
            <w:r w:rsidRPr="00F97350">
              <w:rPr>
                <w:rFonts w:cstheme="minorHAnsi"/>
              </w:rPr>
              <w:lastRenderedPageBreak/>
              <w:t>istihdam koşulları göz önüne alınarak kontenjan talebinde bulunulması kanıt düzeyi 3 olarak kabul edilebilir.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pStyle w:val="Balk2"/>
        <w:rPr>
          <w:rFonts w:asciiTheme="minorHAnsi" w:hAnsiTheme="minorHAnsi" w:cstheme="minorHAnsi"/>
          <w:sz w:val="22"/>
          <w:szCs w:val="22"/>
        </w:rPr>
      </w:pPr>
    </w:p>
    <w:p w:rsidR="00FD1139" w:rsidRPr="00F97350" w:rsidRDefault="00FD1139" w:rsidP="00FD1139">
      <w:pPr>
        <w:pStyle w:val="Balk2"/>
        <w:rPr>
          <w:rFonts w:asciiTheme="minorHAnsi" w:hAnsiTheme="minorHAnsi" w:cstheme="minorHAnsi"/>
          <w:b/>
          <w:color w:val="000000" w:themeColor="text1"/>
          <w:sz w:val="22"/>
          <w:szCs w:val="22"/>
        </w:rPr>
      </w:pPr>
      <w:bookmarkStart w:id="10" w:name="_Toc85348215"/>
      <w:r w:rsidRPr="00F97350">
        <w:rPr>
          <w:rFonts w:asciiTheme="minorHAnsi" w:hAnsiTheme="minorHAnsi" w:cstheme="minorHAnsi"/>
          <w:b/>
          <w:color w:val="000000" w:themeColor="text1"/>
          <w:sz w:val="22"/>
          <w:szCs w:val="22"/>
        </w:rPr>
        <w:t>3.3</w:t>
      </w:r>
      <w:r w:rsidRPr="00F97350">
        <w:rPr>
          <w:rFonts w:asciiTheme="minorHAnsi" w:hAnsiTheme="minorHAnsi" w:cstheme="minorHAnsi"/>
          <w:b/>
          <w:color w:val="000000" w:themeColor="text1"/>
          <w:sz w:val="22"/>
          <w:szCs w:val="22"/>
        </w:rPr>
        <w:tab/>
        <w:t>Uzmanlık Öğrencilerinin Desteklenmesi ve Danışmanlık</w:t>
      </w:r>
      <w:bookmarkEnd w:id="10"/>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16"/>
        <w:gridCol w:w="690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3.3.1</w:t>
            </w:r>
          </w:p>
        </w:tc>
        <w:tc>
          <w:tcPr>
            <w:tcW w:w="690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eğitimini yürüten kurumlar, uzmanlık öğrencileri için uzmanlık alanı ile ilgili olarak eğitimin her kademesinde destek, rehberlik ve kariyer danışmanlığı sistemini </w:t>
            </w:r>
            <w:r w:rsidRPr="00F97350">
              <w:rPr>
                <w:rFonts w:asciiTheme="minorHAnsi" w:hAnsiTheme="minorHAnsi" w:cstheme="minorHAnsi"/>
                <w:b/>
              </w:rPr>
              <w:t xml:space="preserve">mutlaka </w:t>
            </w:r>
            <w:r w:rsidRPr="00F97350">
              <w:rPr>
                <w:rFonts w:asciiTheme="minorHAnsi" w:hAnsiTheme="minorHAnsi" w:cstheme="minorHAnsi"/>
              </w:rPr>
              <w:t>sağlamalıdır.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öğrencilerinin gelecekteki yaşamlarında olası çalışma alanları dikkatle değerlendirilmeli ve bu konuda danışmanlık verilmelidir. Ülkemizde bugün için zorunlu hizmet, diploma geçerliliği için bir koşul olarak karşımıza çıkmaktadır. Buna göre öncelikle zorunlu hizmette karşılaşılabilecek koşullar irdelenmeli, uzmanların ilgili alanda bilgi, beceri, tutum, idari ve hukuki sorumluluk bakımından buna hazırlanması sağlanmalıdır.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9"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Herhangi bir danışmanlık sistemi kurulmamıştır, farkındalık yoktur.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Danışmanlık sistemi kurulmuş ancak etkin değildir, farkındalık var ancak kayıtlı sistem yoktur.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9"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Her </w:t>
            </w:r>
            <w:r w:rsidRPr="00F97350">
              <w:rPr>
                <w:rFonts w:asciiTheme="minorHAnsi" w:eastAsia="SimSun" w:hAnsiTheme="minorHAnsi" w:cstheme="minorHAnsi"/>
                <w:kern w:val="3"/>
              </w:rPr>
              <w:t xml:space="preserve">asistan hekim </w:t>
            </w:r>
            <w:r w:rsidRPr="00F97350">
              <w:rPr>
                <w:rFonts w:asciiTheme="minorHAnsi" w:hAnsiTheme="minorHAnsi" w:cstheme="minorHAnsi"/>
              </w:rPr>
              <w:t>için rahatlıkla ulaşabileceği ve kariyeri konusunda danışmanlık alabileceği bir danışman öğretim üyesi atanmıştır, danışmanlık verilirken zorunlu hizmet koşulları dikkate alınmaktadır. Danışman görüşmeleri kayıt altına alınmaktadır.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Her </w:t>
            </w:r>
            <w:r w:rsidRPr="00F97350">
              <w:rPr>
                <w:rFonts w:asciiTheme="minorHAnsi" w:eastAsia="SimSun" w:hAnsiTheme="minorHAnsi" w:cstheme="minorHAnsi"/>
                <w:kern w:val="3"/>
              </w:rPr>
              <w:t xml:space="preserve">asistan hekim </w:t>
            </w:r>
            <w:r w:rsidRPr="00F97350">
              <w:rPr>
                <w:rFonts w:asciiTheme="minorHAnsi" w:hAnsiTheme="minorHAnsi" w:cstheme="minorHAnsi"/>
              </w:rPr>
              <w:t>için rahatlıkla ulaşabileceği ve kariyeri konusunda danışmanlık alabileceği bir danışman öğretim üyesi atanmıştır, danışmanlık verilirken zorunlu hizmet koşulları dikkate alınmaktadır, uzmanlık öğrencilerine yurt içinde olası kariyer fırsatları ve gerekli koşullar ile ilgili düzenli bilgilendirme yapılmaktadır. Görüşmeler raporlandırılmıştır.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Her </w:t>
            </w:r>
            <w:r w:rsidRPr="00F97350">
              <w:rPr>
                <w:rFonts w:asciiTheme="minorHAnsi" w:eastAsia="SimSun" w:hAnsiTheme="minorHAnsi" w:cstheme="minorHAnsi"/>
                <w:kern w:val="3"/>
              </w:rPr>
              <w:t xml:space="preserve">asistan hekim </w:t>
            </w:r>
            <w:r w:rsidRPr="00F97350">
              <w:rPr>
                <w:rFonts w:asciiTheme="minorHAnsi" w:hAnsiTheme="minorHAnsi" w:cstheme="minorHAnsi"/>
              </w:rPr>
              <w:t>için rahatlıkla ulaşabileceği ve kariyeri konusunda danışmanlık alabileceği bir danışman öğretim üyesi atanmıştır, danışmanlık verilirken zorunlu hizmet koşulları dikkate alınmaktadır, uzmanlık öğrencilerine yurtiçi ve yurtdışında olası kariyet olanakları ve gerekli koşullar ile ilgili bilgilendirme yapılmaktadır. Görüşmeler düzenli olarak geri bildirimleri de içerecek şekilde raporlandırılmaktadır.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4"/>
              </w:numPr>
              <w:spacing w:line="240" w:lineRule="auto"/>
              <w:rPr>
                <w:rFonts w:eastAsia="SimSun" w:cstheme="minorHAnsi"/>
                <w:kern w:val="3"/>
              </w:rPr>
            </w:pPr>
            <w:r w:rsidRPr="00F97350">
              <w:rPr>
                <w:rFonts w:eastAsia="SimSun" w:cstheme="minorHAnsi"/>
                <w:kern w:val="3"/>
              </w:rPr>
              <w:t>Danışman ve asistan hekimin eşleştirildiği listeler.</w:t>
            </w:r>
          </w:p>
          <w:p w:rsidR="00FD1139" w:rsidRPr="00F97350" w:rsidRDefault="00FD1139" w:rsidP="00054372">
            <w:pPr>
              <w:pStyle w:val="ListeParagraf"/>
              <w:numPr>
                <w:ilvl w:val="0"/>
                <w:numId w:val="14"/>
              </w:numPr>
              <w:spacing w:line="240" w:lineRule="auto"/>
              <w:rPr>
                <w:rFonts w:eastAsia="SimSun" w:cstheme="minorHAnsi"/>
                <w:kern w:val="3"/>
              </w:rPr>
            </w:pPr>
            <w:r w:rsidRPr="00F97350">
              <w:rPr>
                <w:rFonts w:eastAsia="SimSun" w:cstheme="minorHAnsi"/>
                <w:kern w:val="3"/>
              </w:rPr>
              <w:t>Kariyer danışmanlık raporları.</w:t>
            </w:r>
          </w:p>
          <w:p w:rsidR="00FD1139" w:rsidRPr="00F97350" w:rsidRDefault="00FD1139" w:rsidP="00054372">
            <w:pPr>
              <w:pStyle w:val="ListeParagraf"/>
              <w:numPr>
                <w:ilvl w:val="0"/>
                <w:numId w:val="14"/>
              </w:numPr>
              <w:spacing w:line="240" w:lineRule="auto"/>
              <w:rPr>
                <w:rFonts w:eastAsia="SimSun" w:cstheme="minorHAnsi"/>
                <w:kern w:val="3"/>
              </w:rPr>
            </w:pPr>
            <w:r w:rsidRPr="00F97350">
              <w:rPr>
                <w:rFonts w:eastAsia="SimSun" w:cstheme="minorHAnsi"/>
                <w:kern w:val="3"/>
              </w:rPr>
              <w:t>Asistan hekim geri bildirim raporları.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3.3.2</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Her </w:t>
            </w:r>
            <w:r w:rsidRPr="00F97350">
              <w:rPr>
                <w:rFonts w:asciiTheme="minorHAnsi" w:eastAsia="SimSun" w:hAnsiTheme="minorHAnsi" w:cstheme="minorHAnsi"/>
                <w:kern w:val="3"/>
              </w:rPr>
              <w:t>asistan hekim</w:t>
            </w:r>
            <w:r w:rsidRPr="00F97350">
              <w:rPr>
                <w:rFonts w:asciiTheme="minorHAnsi" w:hAnsiTheme="minorHAnsi" w:cstheme="minorHAnsi"/>
              </w:rPr>
              <w:t xml:space="preserve">e eğitim sırasındaki gelişmenin izlenmesi ve etkin geribildirim temelinde eğitim danışmanlığı </w:t>
            </w:r>
            <w:r w:rsidRPr="00F97350">
              <w:rPr>
                <w:rFonts w:asciiTheme="minorHAnsi" w:hAnsiTheme="minorHAnsi" w:cstheme="minorHAnsi"/>
                <w:b/>
              </w:rPr>
              <w:t>mutlaka</w:t>
            </w:r>
            <w:r w:rsidRPr="00F97350">
              <w:rPr>
                <w:rFonts w:asciiTheme="minorHAnsi" w:hAnsiTheme="minorHAnsi" w:cstheme="minorHAnsi"/>
              </w:rPr>
              <w:t xml:space="preserve"> verilmelidir.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kurumlarında uzmanlık öğrencileri için eğitim aldıkları alandaki eğitimin başında belirlenen eğiticiler tarafından, yapılandırılmış bir akademik danışmanlık hizmeti verilmelidir. Bu hizmet öncelikle çalışma ortamı ve sosyal koşullara uyum sağlama, sorunların üstesinden gelebilme, etkin öğrenme ve mesleksel gelişimi desteklemeyi amaçlamalıdır. Eğitim sürecinde yapıcı geribildirimlerle izleme ve değerlendirme sağlanmalıdır.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danışmanlık sistemi kurulmamıştır.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danışmanlık sistemi kurulmuş ancak uygulamada etkin değil.</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danışmanlık sistemi var, eğitimin başında ve belli aralıklarla öğrenci ile görüşülüyor. Eğitimde eksik kalan yönler belirleniyor ve soruna yönelik çözümler konusunda yardımcı olunuyor.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danışmanlık sistemi var, eğitimin başında ve belli aralıklarla öğrenci ile görüşülüyor. Eğitimde eksik kalan yönler belirleniyor ve soruna yönelik çözümler konusunda yardımcı olunuyor, görüşmeler belirli bir yönerge çerçevesinde yapılandırılmış ve kayıt altına alınmış.</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danışmanlık sistemi var, eğitimin başında ve belli aralıklarla öğrenci ile görüşülüyor. Eğitimde eksik kalan yönler belirleniyor ve soruna yönelik çözümler konusunda yardımcı olunuyor, görüşmeler belirli bir yönerge çerçevesinde yapılandırılmış ve kayıt altına alınmış. Öğrencinin sosyal ve insani gereksinimlerini ve uyumunu da gözetiyor. Öğrencinin olası psikolojik sağlık sorunlarını erken dönemde fark edip yardım alınabilecek bir erken uyarı siztemi kurulmuş. Bu konuda akran desteği de alınıyor. Psikiyatrik sorunlar konsunda farkındalık var.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5"/>
              </w:numPr>
              <w:spacing w:line="240" w:lineRule="auto"/>
              <w:rPr>
                <w:rFonts w:eastAsia="SimSun" w:cstheme="minorHAnsi"/>
                <w:kern w:val="3"/>
              </w:rPr>
            </w:pPr>
            <w:r w:rsidRPr="00F97350">
              <w:rPr>
                <w:rFonts w:eastAsia="SimSun" w:cstheme="minorHAnsi"/>
                <w:kern w:val="3"/>
              </w:rPr>
              <w:t>Eğitim danışman ve asistan hekimin eşleştirildiği listeler.</w:t>
            </w:r>
          </w:p>
          <w:p w:rsidR="00FD1139" w:rsidRPr="00F97350" w:rsidRDefault="00FD1139" w:rsidP="00054372">
            <w:pPr>
              <w:pStyle w:val="ListeParagraf"/>
              <w:numPr>
                <w:ilvl w:val="0"/>
                <w:numId w:val="15"/>
              </w:numPr>
              <w:spacing w:line="240" w:lineRule="auto"/>
              <w:rPr>
                <w:rFonts w:eastAsia="SimSun" w:cstheme="minorHAnsi"/>
                <w:kern w:val="3"/>
              </w:rPr>
            </w:pPr>
            <w:r w:rsidRPr="00F97350">
              <w:rPr>
                <w:rFonts w:eastAsia="SimSun" w:cstheme="minorHAnsi"/>
                <w:kern w:val="3"/>
              </w:rPr>
              <w:t>Eğitim danışman raporları.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pStyle w:val="Balk2"/>
        <w:rPr>
          <w:rFonts w:asciiTheme="minorHAnsi" w:hAnsiTheme="minorHAnsi" w:cstheme="minorHAnsi"/>
          <w:b/>
          <w:color w:val="000000" w:themeColor="text1"/>
          <w:sz w:val="22"/>
          <w:szCs w:val="22"/>
        </w:rPr>
      </w:pPr>
      <w:bookmarkStart w:id="11" w:name="_Toc85348216"/>
      <w:r w:rsidRPr="00F97350">
        <w:rPr>
          <w:rFonts w:asciiTheme="minorHAnsi" w:hAnsiTheme="minorHAnsi" w:cstheme="minorHAnsi"/>
          <w:b/>
          <w:color w:val="000000" w:themeColor="text1"/>
          <w:sz w:val="22"/>
          <w:szCs w:val="22"/>
        </w:rPr>
        <w:t>3.4</w:t>
      </w:r>
      <w:r w:rsidRPr="00F97350">
        <w:rPr>
          <w:rFonts w:asciiTheme="minorHAnsi" w:hAnsiTheme="minorHAnsi" w:cstheme="minorHAnsi"/>
          <w:b/>
          <w:color w:val="000000" w:themeColor="text1"/>
          <w:sz w:val="22"/>
          <w:szCs w:val="22"/>
        </w:rPr>
        <w:tab/>
        <w:t>Çalışma Koşulları</w:t>
      </w:r>
      <w:bookmarkEnd w:id="11"/>
    </w:p>
    <w:p w:rsidR="00FD1139" w:rsidRPr="00F97350" w:rsidRDefault="00FD1139" w:rsidP="00FD1139">
      <w:pPr>
        <w:rPr>
          <w:rFonts w:asciiTheme="minorHAnsi" w:hAnsiTheme="minorHAnsi" w:cstheme="minorHAnsi"/>
          <w:sz w:val="22"/>
          <w:szCs w:val="22"/>
        </w:rPr>
      </w:pPr>
    </w:p>
    <w:tbl>
      <w:tblPr>
        <w:tblStyle w:val="TabloKlavuzu31"/>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3.4.1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w:t>
            </w:r>
            <w:r w:rsidRPr="00F97350">
              <w:rPr>
                <w:rFonts w:asciiTheme="minorHAnsi" w:hAnsiTheme="minorHAnsi" w:cstheme="minorHAnsi"/>
                <w:b/>
              </w:rPr>
              <w:t>mutlaka</w:t>
            </w:r>
            <w:r w:rsidRPr="00F97350">
              <w:rPr>
                <w:rFonts w:asciiTheme="minorHAnsi" w:hAnsiTheme="minorHAnsi" w:cstheme="minorHAnsi"/>
              </w:rPr>
              <w:t xml:space="preserve"> seçilen uzmanlık alanında uygun şekilde tanımlanmış güvenceli bir kadro ile uygulanmalıdır.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 kadrolarının hizmet bileşenleri sözleşme kapsamındaki tanımlara ve koruyucu hükümlere tabi olmalıdır. Uzmanlık öğrencilerini kapsayan sözleşmeli hizmet konumu için hizmet koşulları uzmanlık alanına uygun kadro ve ücretle güvenceli olarak yapılmalıdır.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hAnsiTheme="minorHAnsi" w:cstheme="minorHAnsi"/>
              </w:rPr>
            </w:pPr>
            <w:r w:rsidRPr="00F97350">
              <w:rPr>
                <w:rFonts w:asciiTheme="minorHAnsi" w:hAnsiTheme="minorHAnsi" w:cstheme="minorHAnsi"/>
              </w:rPr>
              <w:t>0</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Merkezi sistemle atanan uzmanlık öğrencilerinin tümü devlet memuru kadrosunda 657 sayılı kanun ve üniversitelerde 2547 sayılı kanun hükümlerine göre çalışmaktadırlar, bu kanunlarca belirlenen hak ve sorumluluklara sahiptirler. Bu nedenle bu standart maddesi etkin kullanımda değildir. </w:t>
            </w:r>
          </w:p>
          <w:p w:rsidR="00FD1139" w:rsidRPr="00F97350" w:rsidRDefault="00FD1139" w:rsidP="00054372">
            <w:pPr>
              <w:jc w:val="both"/>
              <w:rPr>
                <w:rFonts w:asciiTheme="minorHAnsi" w:hAnsiTheme="minorHAnsi" w:cstheme="minorHAnsi"/>
                <w:highlight w:val="yellow"/>
              </w:rPr>
            </w:pPr>
            <w:r w:rsidRPr="00F97350">
              <w:rPr>
                <w:rFonts w:asciiTheme="minorHAnsi" w:hAnsiTheme="minorHAnsi" w:cstheme="minorHAnsi"/>
              </w:rPr>
              <w:t>Yabancı uyruklu asistanlar için alternatif düşünülmelidir.</w:t>
            </w:r>
          </w:p>
        </w:tc>
      </w:tr>
    </w:tbl>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 xml:space="preserve">TS. </w:t>
            </w:r>
            <w:r w:rsidRPr="00F97350">
              <w:rPr>
                <w:rFonts w:asciiTheme="minorHAnsi" w:hAnsiTheme="minorHAnsi" w:cstheme="minorHAnsi"/>
                <w:b/>
              </w:rPr>
              <w:t>3.4.2</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Mesleki gelişimi sağlayacak tüm uygulamalı ve kuramsal eğitim etkinliklerine </w:t>
            </w:r>
            <w:r w:rsidRPr="00F97350">
              <w:rPr>
                <w:rFonts w:asciiTheme="minorHAnsi" w:hAnsiTheme="minorHAnsi" w:cstheme="minorHAnsi"/>
                <w:b/>
              </w:rPr>
              <w:t xml:space="preserve">mutlaka </w:t>
            </w:r>
            <w:r w:rsidRPr="00F97350">
              <w:rPr>
                <w:rFonts w:asciiTheme="minorHAnsi" w:hAnsiTheme="minorHAnsi" w:cstheme="minorHAnsi"/>
              </w:rPr>
              <w:t>çalışma saatleri içinde yer verilmeli ve katılım 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Çağrılı görevlendirilmeleri de kapsayan eğitim ile ilgili tüm tıbbi etkinliklere katılım, uygulamalı ve kuramsal tüm eğitimler standart çalışma saatleri içinde yer almalıdır.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zamanları mesai saatlerinin dışında düzenlenmiş / katılım sağlanamıyor.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zamanları mesai saatleri içinde düzenlenmiş, katılım sağlanamıyor.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zamanları mesai saatleri içinde düzenlenmiş, katılım sağlanıyor ve belgelendiriliyor.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zamanları mesai saatleri içinde düzenlenmiş, katılım oranı %70’in üzerinde ve belgelendiriliyor.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zamanları mesai saatleri içinde düzenlenmiş, katılım oranı % 100 ve belgelendiriliyor.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6"/>
              </w:numPr>
              <w:spacing w:line="240" w:lineRule="auto"/>
              <w:rPr>
                <w:rFonts w:eastAsia="SimSun" w:cstheme="minorHAnsi"/>
                <w:kern w:val="3"/>
              </w:rPr>
            </w:pPr>
            <w:r w:rsidRPr="00F97350">
              <w:rPr>
                <w:rFonts w:eastAsia="SimSun" w:cstheme="minorHAnsi"/>
                <w:kern w:val="3"/>
              </w:rPr>
              <w:t>Tarihli ve saatli haftalık, aylık, yıllık eğitim toplantısı programları.</w:t>
            </w:r>
          </w:p>
          <w:p w:rsidR="00FD1139" w:rsidRPr="00F97350" w:rsidRDefault="00FD1139" w:rsidP="00054372">
            <w:pPr>
              <w:pStyle w:val="ListeParagraf"/>
              <w:numPr>
                <w:ilvl w:val="0"/>
                <w:numId w:val="16"/>
              </w:numPr>
              <w:spacing w:line="240" w:lineRule="auto"/>
              <w:rPr>
                <w:rFonts w:eastAsia="SimSun" w:cstheme="minorHAnsi"/>
                <w:kern w:val="3"/>
              </w:rPr>
            </w:pPr>
            <w:r w:rsidRPr="00F97350">
              <w:rPr>
                <w:rFonts w:eastAsia="SimSun" w:cstheme="minorHAnsi"/>
                <w:kern w:val="3"/>
              </w:rPr>
              <w:t>Katılım ve yoklama tutanakları.</w:t>
            </w:r>
          </w:p>
          <w:p w:rsidR="00FD1139" w:rsidRPr="00F97350" w:rsidRDefault="00FD1139" w:rsidP="00054372">
            <w:pPr>
              <w:pStyle w:val="ListeParagraf"/>
              <w:numPr>
                <w:ilvl w:val="0"/>
                <w:numId w:val="16"/>
              </w:numPr>
              <w:spacing w:line="240" w:lineRule="auto"/>
              <w:rPr>
                <w:rFonts w:eastAsia="SimSun" w:cstheme="minorHAnsi"/>
                <w:kern w:val="3"/>
              </w:rPr>
            </w:pPr>
            <w:r w:rsidRPr="00F97350">
              <w:rPr>
                <w:rFonts w:eastAsia="SimSun" w:cstheme="minorHAnsi"/>
                <w:kern w:val="3"/>
              </w:rPr>
              <w:t>Katılamayanlar için tamamlayıcı eğitim programları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8"/>
        <w:gridCol w:w="6906"/>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3.4.3</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öğrencilerinin hizmet koşulları ve sorumlulukları </w:t>
            </w:r>
            <w:r w:rsidRPr="00F97350">
              <w:rPr>
                <w:rFonts w:asciiTheme="minorHAnsi" w:hAnsiTheme="minorHAnsi" w:cstheme="minorHAnsi"/>
                <w:b/>
              </w:rPr>
              <w:t>mutlaka</w:t>
            </w:r>
            <w:r w:rsidRPr="00F97350">
              <w:rPr>
                <w:rFonts w:asciiTheme="minorHAnsi" w:hAnsiTheme="minorHAnsi" w:cstheme="minorHAnsi"/>
              </w:rPr>
              <w:t xml:space="preserve"> tanımlanmış ve tüm taraflarca bilinir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öğrencilerini kapsayan sözleşmeli hizmet konumu için hizmet koşulları uzmanlık alanına uygun olarak tanımlanmış ve tüm taraflar tarafından bilinir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Farkındalık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Bu konuda yönerge var fakat uygulanmıyor.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Bu konuda bir yönerge var ve uygulanıyor.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Bu konuda yönerge var, uygulanıyor ve uzmanlık öğrencileri arasında farkındalık yüksek.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Bu konuda yönerge var, uygulanıyor ve tüm taraflar (hem uzmanlık öğrencileri hem de eğiticiler) açısından yüksek farkındalık düzeyi var.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7"/>
              </w:numPr>
              <w:spacing w:line="240" w:lineRule="auto"/>
              <w:rPr>
                <w:rFonts w:eastAsia="SimSun" w:cstheme="minorHAnsi"/>
                <w:kern w:val="3"/>
              </w:rPr>
            </w:pPr>
            <w:r w:rsidRPr="00F97350">
              <w:rPr>
                <w:rFonts w:eastAsia="SimSun" w:cstheme="minorHAnsi"/>
                <w:kern w:val="3"/>
              </w:rPr>
              <w:t>Uzmanlık öğrencilerinin kıdeme göre sorumluluklarının tanımlandığı yazılı belge.</w:t>
            </w:r>
          </w:p>
        </w:tc>
      </w:tr>
    </w:tbl>
    <w:p w:rsidR="00FD1139" w:rsidRPr="00F97350" w:rsidRDefault="00FD1139" w:rsidP="00FD1139">
      <w:pPr>
        <w:rPr>
          <w:rFonts w:asciiTheme="minorHAnsi" w:hAnsiTheme="minorHAnsi" w:cstheme="minorHAnsi"/>
          <w:b/>
          <w:sz w:val="22"/>
          <w:szCs w:val="22"/>
        </w:rPr>
      </w:pPr>
    </w:p>
    <w:p w:rsidR="00FD1139" w:rsidRPr="00F97350" w:rsidRDefault="00FD1139" w:rsidP="00FD1139">
      <w:pPr>
        <w:pStyle w:val="Balk2"/>
        <w:rPr>
          <w:rFonts w:asciiTheme="minorHAnsi" w:hAnsiTheme="minorHAnsi" w:cstheme="minorHAnsi"/>
          <w:b/>
          <w:color w:val="000000" w:themeColor="text1"/>
          <w:sz w:val="22"/>
          <w:szCs w:val="22"/>
        </w:rPr>
      </w:pPr>
      <w:bookmarkStart w:id="12" w:name="_Toc85348217"/>
      <w:r w:rsidRPr="00F97350">
        <w:rPr>
          <w:rFonts w:asciiTheme="minorHAnsi" w:hAnsiTheme="minorHAnsi" w:cstheme="minorHAnsi"/>
          <w:b/>
          <w:color w:val="000000" w:themeColor="text1"/>
          <w:sz w:val="22"/>
          <w:szCs w:val="22"/>
        </w:rPr>
        <w:t>3.5</w:t>
      </w:r>
      <w:r w:rsidRPr="00F97350">
        <w:rPr>
          <w:rFonts w:asciiTheme="minorHAnsi" w:hAnsiTheme="minorHAnsi" w:cstheme="minorHAnsi"/>
          <w:b/>
          <w:color w:val="000000" w:themeColor="text1"/>
          <w:sz w:val="22"/>
          <w:szCs w:val="22"/>
        </w:rPr>
        <w:tab/>
      </w:r>
      <w:r w:rsidRPr="00F97350">
        <w:rPr>
          <w:rFonts w:asciiTheme="minorHAnsi" w:eastAsia="SimSun" w:hAnsiTheme="minorHAnsi" w:cstheme="minorHAnsi"/>
          <w:b/>
          <w:color w:val="000000" w:themeColor="text1"/>
          <w:kern w:val="3"/>
          <w:sz w:val="22"/>
          <w:szCs w:val="22"/>
        </w:rPr>
        <w:t xml:space="preserve">Asistan Hekim </w:t>
      </w:r>
      <w:r w:rsidRPr="00F97350">
        <w:rPr>
          <w:rFonts w:asciiTheme="minorHAnsi" w:hAnsiTheme="minorHAnsi" w:cstheme="minorHAnsi"/>
          <w:b/>
          <w:color w:val="000000" w:themeColor="text1"/>
          <w:sz w:val="22"/>
          <w:szCs w:val="22"/>
        </w:rPr>
        <w:t>Temsiliyeti</w:t>
      </w:r>
      <w:bookmarkEnd w:id="12"/>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3.5.1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programının tasarımı ve değerlendirilmesi, çalışma koşulları ve ilgili tüm süreçlerde </w:t>
            </w:r>
            <w:r w:rsidRPr="00F97350">
              <w:rPr>
                <w:rFonts w:asciiTheme="minorHAnsi" w:eastAsia="SimSun" w:hAnsiTheme="minorHAnsi" w:cstheme="minorHAnsi"/>
                <w:kern w:val="3"/>
              </w:rPr>
              <w:t>asistan hekim</w:t>
            </w:r>
            <w:r w:rsidRPr="00F97350">
              <w:rPr>
                <w:rFonts w:asciiTheme="minorHAnsi" w:hAnsiTheme="minorHAnsi" w:cstheme="minorHAnsi"/>
              </w:rPr>
              <w:t xml:space="preserve">in temsiliyeti ve katılımı </w:t>
            </w:r>
            <w:r w:rsidRPr="00F97350">
              <w:rPr>
                <w:rFonts w:asciiTheme="minorHAnsi" w:hAnsiTheme="minorHAnsi" w:cstheme="minorHAnsi"/>
                <w:b/>
              </w:rPr>
              <w:t xml:space="preserve">mutlaka </w:t>
            </w:r>
            <w:r w:rsidRPr="00F97350">
              <w:rPr>
                <w:rFonts w:asciiTheme="minorHAnsi" w:hAnsiTheme="minorHAnsi" w:cstheme="minorHAnsi"/>
              </w:rPr>
              <w:t>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Asistan hekim temsilcilerinin seçimi şeffaf ve demokratik bir şekilde yapılmalı ve eğitim programının her düzeyinde alınan kararlarda temsilcilerin yer almasını sağlanmalıdır.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Bir asistan hekim temsilcisi tanımlanmamış, süreçler yukarıdan aşağıya tanımlanıyor.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Atanmış bir öğrenci temsilcisi var, asistanlara görevlerini iletmekle sorumlu.</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tarafından seçilmiş bir temsilci var, eğitim programının düzenlenmesinde, çalışma koşullarının belirlenmesinde aktif görev alıyor.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tarafından seçilmiş bir temsilci var, eğitim programının düzenlenmesinde, çalışma koşullarının belirlenmesinde aktif görev alıyor, oy hakkı var.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tarafından seçilmiş bir temsilci var, eğitim programının düzenlenmesinde, çalışma koşullarının belirlenmesinde aktif görev alıyor, öğrenci geri bildirimlerini değerlendirip eğitici kadro ile paylaşıyor.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17"/>
              </w:numPr>
              <w:spacing w:line="240" w:lineRule="auto"/>
              <w:rPr>
                <w:rFonts w:eastAsia="SimSun" w:cstheme="minorHAnsi"/>
                <w:kern w:val="3"/>
              </w:rPr>
            </w:pPr>
            <w:r w:rsidRPr="00F97350">
              <w:rPr>
                <w:rFonts w:eastAsia="SimSun" w:cstheme="minorHAnsi"/>
                <w:kern w:val="3"/>
              </w:rPr>
              <w:t>Temsilci seçimi tutanakları.</w:t>
            </w:r>
          </w:p>
          <w:p w:rsidR="00FD1139" w:rsidRPr="00F97350" w:rsidRDefault="00FD1139" w:rsidP="00054372">
            <w:pPr>
              <w:pStyle w:val="ListeParagraf"/>
              <w:numPr>
                <w:ilvl w:val="0"/>
                <w:numId w:val="17"/>
              </w:numPr>
              <w:spacing w:line="240" w:lineRule="auto"/>
              <w:rPr>
                <w:rFonts w:eastAsia="SimSun" w:cstheme="minorHAnsi"/>
                <w:kern w:val="3"/>
              </w:rPr>
            </w:pPr>
            <w:r w:rsidRPr="00F97350">
              <w:rPr>
                <w:rFonts w:eastAsia="SimSun" w:cstheme="minorHAnsi"/>
                <w:kern w:val="3"/>
              </w:rPr>
              <w:t>Temsilci geri bildirim yazışmaları.</w:t>
            </w:r>
          </w:p>
          <w:p w:rsidR="00FD1139" w:rsidRPr="00F97350" w:rsidRDefault="00FD1139" w:rsidP="00054372">
            <w:pPr>
              <w:pStyle w:val="ListeParagraf"/>
              <w:numPr>
                <w:ilvl w:val="0"/>
                <w:numId w:val="17"/>
              </w:numPr>
              <w:spacing w:line="240" w:lineRule="auto"/>
              <w:rPr>
                <w:rFonts w:eastAsia="SimSun" w:cstheme="minorHAnsi"/>
                <w:kern w:val="3"/>
              </w:rPr>
            </w:pPr>
            <w:r w:rsidRPr="00F97350">
              <w:rPr>
                <w:rFonts w:eastAsia="SimSun" w:cstheme="minorHAnsi"/>
                <w:kern w:val="3"/>
              </w:rPr>
              <w:t>Temsilcinin katıldığı eğitim komisyon toplantılarının tutanakları.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3.5.2</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kurumlarında eğitim - öğretim ile ilgili tüm süreçlerde uzmanlık öğrencilerinin yer alması sağlanmalı ve temsiliyet ile ilgili bir örgütlenme yapısı </w:t>
            </w:r>
            <w:r w:rsidRPr="00F97350">
              <w:rPr>
                <w:rFonts w:asciiTheme="minorHAnsi" w:hAnsiTheme="minorHAnsi" w:cstheme="minorHAnsi"/>
                <w:b/>
              </w:rPr>
              <w:t>mutlaka</w:t>
            </w:r>
            <w:r w:rsidRPr="00F97350">
              <w:rPr>
                <w:rFonts w:asciiTheme="minorHAnsi" w:hAnsiTheme="minorHAnsi" w:cstheme="minorHAnsi"/>
              </w:rPr>
              <w:t xml:space="preserve"> oluşturulmalıdır.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Asistan hekim temsiliyeti yerel ya da ulusal düzeyde program planlamasında gruplar ya da komiteler halinde yer almayı kapsamalıdır.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Böyle bir düzenleme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Sadece kurum içinde asistan hekim kanalıyla süreçlere katılıyorlar.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kurum içinde organizasyonlar yaparak eğitici kadro ile düzenli görüş alışverişinde bulunuyor.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ulusal bazda diğer kurumlardaki uzmanlık öğrencileri ile iletişim ve iş birliği içinde eğitimin iyileştirilmesine yönelik katkı sağlıyorlar, bu alandaki kurulmuş örgütlerde görev alıyorlar.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uluslararası alanda uzmanlık eğitimi ile ilgili kuruluşlara üye olarak ya da görev alarak eğitimin iyileştirilmesinde katkı sağlıyorlar.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18"/>
              </w:numPr>
              <w:spacing w:line="240" w:lineRule="auto"/>
              <w:rPr>
                <w:rFonts w:cstheme="minorHAnsi"/>
              </w:rPr>
            </w:pPr>
            <w:r w:rsidRPr="00F97350">
              <w:rPr>
                <w:rFonts w:cstheme="minorHAnsi"/>
              </w:rPr>
              <w:t xml:space="preserve">Eğitim kurumlarında eğitim - öğretim ile ilgili tüm süreçlerde (eğitim programı geliştirme, eğitim programı değerlendirme, ölçme değerlendirme) uzmanlık öğrencilerinin temsilcilerinin yer aldığını gösterir belgeler, toplantı tutanakları, </w:t>
            </w:r>
          </w:p>
          <w:p w:rsidR="00FD1139" w:rsidRPr="00F97350" w:rsidRDefault="00FD1139" w:rsidP="00054372">
            <w:pPr>
              <w:pStyle w:val="ListeParagraf"/>
              <w:numPr>
                <w:ilvl w:val="0"/>
                <w:numId w:val="18"/>
              </w:numPr>
              <w:spacing w:line="240" w:lineRule="auto"/>
              <w:rPr>
                <w:rFonts w:eastAsia="SimSun" w:cstheme="minorHAnsi"/>
                <w:kern w:val="3"/>
              </w:rPr>
            </w:pPr>
            <w:r w:rsidRPr="00F97350">
              <w:rPr>
                <w:rFonts w:cstheme="minorHAnsi"/>
              </w:rPr>
              <w:t xml:space="preserve">Bu yapılarda uzmanlık öğrencilerinin katılımlarının yazılı belgelerle güvence altına alındığını gösterir belgeler. </w:t>
            </w:r>
          </w:p>
        </w:tc>
      </w:tr>
    </w:tbl>
    <w:p w:rsidR="00FD1139" w:rsidRPr="00F97350" w:rsidRDefault="00FD1139" w:rsidP="00FD1139">
      <w:pPr>
        <w:rPr>
          <w:rFonts w:asciiTheme="minorHAnsi" w:hAnsiTheme="minorHAnsi" w:cstheme="minorHAnsi"/>
          <w:b/>
          <w:sz w:val="22"/>
          <w:szCs w:val="22"/>
        </w:rPr>
      </w:pPr>
      <w:bookmarkStart w:id="13" w:name="_Toc85348218"/>
    </w:p>
    <w:p w:rsidR="00FD1139" w:rsidRPr="00F97350" w:rsidRDefault="00FD1139" w:rsidP="00FD1139">
      <w:pPr>
        <w:rPr>
          <w:rFonts w:asciiTheme="minorHAnsi" w:hAnsiTheme="minorHAnsi" w:cstheme="minorHAnsi"/>
          <w:b/>
          <w:color w:val="000000" w:themeColor="text1"/>
          <w:sz w:val="22"/>
          <w:szCs w:val="22"/>
        </w:rPr>
      </w:pPr>
      <w:r w:rsidRPr="00F97350">
        <w:rPr>
          <w:rFonts w:asciiTheme="minorHAnsi" w:hAnsiTheme="minorHAnsi" w:cstheme="minorHAnsi"/>
          <w:b/>
          <w:color w:val="000000" w:themeColor="text1"/>
          <w:sz w:val="22"/>
          <w:szCs w:val="22"/>
        </w:rPr>
        <w:t>4.UZMANLIK ÖĞRENCİLERİNİN DEĞERLENDİRİLMESİ</w:t>
      </w:r>
      <w:bookmarkEnd w:id="13"/>
    </w:p>
    <w:p w:rsidR="00FD1139" w:rsidRPr="00F97350" w:rsidRDefault="00FD1139" w:rsidP="00FD1139">
      <w:pPr>
        <w:pStyle w:val="Balk2"/>
        <w:rPr>
          <w:rFonts w:asciiTheme="minorHAnsi" w:hAnsiTheme="minorHAnsi" w:cstheme="minorHAnsi"/>
          <w:b/>
          <w:color w:val="000000" w:themeColor="text1"/>
          <w:sz w:val="22"/>
          <w:szCs w:val="22"/>
        </w:rPr>
      </w:pPr>
      <w:bookmarkStart w:id="14" w:name="_Toc85348219"/>
      <w:r w:rsidRPr="00F97350">
        <w:rPr>
          <w:rFonts w:asciiTheme="minorHAnsi" w:hAnsiTheme="minorHAnsi" w:cstheme="minorHAnsi"/>
          <w:b/>
          <w:color w:val="000000" w:themeColor="text1"/>
          <w:sz w:val="22"/>
          <w:szCs w:val="22"/>
        </w:rPr>
        <w:t>4.1</w:t>
      </w:r>
      <w:r w:rsidRPr="00F97350">
        <w:rPr>
          <w:rFonts w:asciiTheme="minorHAnsi" w:hAnsiTheme="minorHAnsi" w:cstheme="minorHAnsi"/>
          <w:b/>
          <w:color w:val="000000" w:themeColor="text1"/>
          <w:sz w:val="22"/>
          <w:szCs w:val="22"/>
        </w:rPr>
        <w:tab/>
        <w:t>Ölçme Değerlendirme Yöntemleri</w:t>
      </w:r>
      <w:bookmarkEnd w:id="14"/>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16"/>
        <w:gridCol w:w="690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4.1.1</w:t>
            </w:r>
          </w:p>
        </w:tc>
        <w:tc>
          <w:tcPr>
            <w:tcW w:w="690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sürecinde </w:t>
            </w:r>
            <w:r w:rsidRPr="00F97350">
              <w:rPr>
                <w:rFonts w:asciiTheme="minorHAnsi" w:hAnsiTheme="minorHAnsi" w:cstheme="minorHAnsi"/>
                <w:b/>
              </w:rPr>
              <w:t xml:space="preserve">mutlaka </w:t>
            </w:r>
            <w:r w:rsidRPr="00F97350">
              <w:rPr>
                <w:rFonts w:asciiTheme="minorHAnsi" w:hAnsiTheme="minorHAnsi" w:cstheme="minorHAnsi"/>
              </w:rPr>
              <w:t xml:space="preserve">ölçme değerlendirme bileşeni yer almalıdır. Uzmanlık öğrencilerinin değerlendirilmesinde kullanılan yöntemler ve başarı ölçütleri </w:t>
            </w:r>
            <w:r w:rsidRPr="00F97350">
              <w:rPr>
                <w:rFonts w:asciiTheme="minorHAnsi" w:hAnsiTheme="minorHAnsi" w:cstheme="minorHAnsi"/>
                <w:b/>
              </w:rPr>
              <w:t>mutlaka</w:t>
            </w:r>
            <w:r w:rsidRPr="00F97350">
              <w:rPr>
                <w:rFonts w:asciiTheme="minorHAnsi" w:hAnsiTheme="minorHAnsi" w:cstheme="minorHAnsi"/>
              </w:rPr>
              <w:t xml:space="preserve"> tanımlanmalı ve açıklanmalıdır. </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öğrencilerinin başarısını ölçme - değerlendirme amacı ile ölçüt dayanaklı değerlendirme kullanılmalıdır. Eğitim kurumlarının, ölçme değerlendirme sisteminin ilkelerini, kullandıkları yöntem ve araçların neler olduğunu, eğitim programındaki süreçlerle ilişkilerini, kurumun sorumluluklarını ve sistemin işleyişini tarif eden bir resmi belgesinin (yönerge veya yönetmelik) olması, öğretim elemanları ve öğrencilerin bilgilenme gereksinimlerini karşılaması gereklidir.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Sadece eğitim sürecinin sonunda tez ve bilim sınavı uygulanıyor.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süreci boyunca birkaç kez düzensiz çoktan seçmeli sınav uygulanıyor.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9"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süreci boyunca önceden belirlenmiş aralıklarla, başarı kriterleri belirlenmiş, geri bildirime açık ve yazılı olarak belirlenmiş yapılandırılmış sınav uygulanıyor. Yazılı belge var.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süreci boyunca önceden belirlenmiş aralıklarla, başarı kriterleri belirlenmiş, geri bildirime açık ve yazılı olarak belirlenmiş yapılandırılmış sınav uygulanıyor, ayrıca her rotasyon bitiminde uzmanlık öğrencilerinden beklenen gelişim basamakları eğiticiler tarafından değerlendirilip kayıt altına alınıyor. Yazılı belge var.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süreci boyunca önceden belirlenmiş aralıklarla, başarı kriterleri belirlenmiş, geri bildirime açık ve yazılı olarak belirlenmiş yapılandırılmış </w:t>
            </w:r>
            <w:r w:rsidRPr="00F97350">
              <w:rPr>
                <w:rFonts w:asciiTheme="minorHAnsi" w:hAnsiTheme="minorHAnsi" w:cstheme="minorHAnsi"/>
              </w:rPr>
              <w:lastRenderedPageBreak/>
              <w:t>sınav uygulanıyor, ayrıca her rotasyon bitiminde uzmanlık öğrencilerinden beklenen gelişim basamakları eğiticiler tarafından değerlendirilip kayıt altına alınıyor. Belli aralıklarla eğitim danışmanı veya program yöneticisi tarafından asistan hekimin bilimsel, akademik, uygulama, sosyal ve etik değerlerini de kapsayan 360 derece değerlendirme yapması sağlanıyor ve bunlar elektronik ortamda kayıt altına alınıyor. Yazılı belge var.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lastRenderedPageBreak/>
              <w:t>Belgeler</w:t>
            </w:r>
          </w:p>
        </w:tc>
        <w:tc>
          <w:tcPr>
            <w:tcW w:w="8025"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19"/>
              </w:numPr>
              <w:spacing w:line="240" w:lineRule="auto"/>
              <w:rPr>
                <w:rFonts w:cstheme="minorHAnsi"/>
              </w:rPr>
            </w:pPr>
            <w:r w:rsidRPr="00F97350">
              <w:rPr>
                <w:rFonts w:cstheme="minorHAnsi"/>
              </w:rPr>
              <w:t>Uzmanlık öğrencilerinin başarısını ölçme - değerlendirme amacı ile ölçüt dayanaklı değerlendirme yapıldığını gösterir belgeler,</w:t>
            </w:r>
          </w:p>
          <w:p w:rsidR="00FD1139" w:rsidRPr="00F97350" w:rsidRDefault="00FD1139" w:rsidP="00054372">
            <w:pPr>
              <w:pStyle w:val="ListeParagraf"/>
              <w:numPr>
                <w:ilvl w:val="0"/>
                <w:numId w:val="19"/>
              </w:numPr>
              <w:spacing w:line="240" w:lineRule="auto"/>
              <w:rPr>
                <w:rFonts w:cstheme="minorHAnsi"/>
              </w:rPr>
            </w:pPr>
            <w:r w:rsidRPr="00F97350">
              <w:rPr>
                <w:rFonts w:cstheme="minorHAnsi"/>
              </w:rPr>
              <w:t xml:space="preserve">Eğitim kurumlarının, ölçme değerlendirme sisteminin ilkelerini, kullandıkları yöntem ve araçların neler olduğunu, eğitim programındaki süreçlerle ilişkilerini, kurumun sorumluluklarını ve sistemin işleyişini tarif eden bir resmi belgesinin (yönerge veya yönetmelik) olması, </w:t>
            </w:r>
          </w:p>
          <w:p w:rsidR="00FD1139" w:rsidRPr="00F97350" w:rsidRDefault="00FD1139" w:rsidP="00054372">
            <w:pPr>
              <w:pStyle w:val="ListeParagraf"/>
              <w:numPr>
                <w:ilvl w:val="0"/>
                <w:numId w:val="19"/>
              </w:numPr>
              <w:spacing w:line="240" w:lineRule="auto"/>
              <w:rPr>
                <w:rFonts w:cstheme="minorHAnsi"/>
              </w:rPr>
            </w:pPr>
            <w:r w:rsidRPr="00F97350">
              <w:rPr>
                <w:rFonts w:cstheme="minorHAnsi"/>
              </w:rPr>
              <w:t>Ölçme değerlendirmeye ilişkin güncel durumun öğretim elemanları ve Uzmanlık öğrencilerinin bilgilenme gereksinimlerinin karşılandığını gösterir toplantı kayıtları</w:t>
            </w:r>
          </w:p>
          <w:p w:rsidR="00FD1139" w:rsidRPr="00F97350" w:rsidRDefault="00FD1139" w:rsidP="00054372">
            <w:pPr>
              <w:pStyle w:val="ListeParagraf"/>
              <w:numPr>
                <w:ilvl w:val="0"/>
                <w:numId w:val="19"/>
              </w:numPr>
              <w:spacing w:line="240" w:lineRule="auto"/>
              <w:rPr>
                <w:rFonts w:cstheme="minorHAnsi"/>
              </w:rPr>
            </w:pPr>
            <w:r w:rsidRPr="00F97350">
              <w:rPr>
                <w:rFonts w:cstheme="minorHAnsi"/>
              </w:rPr>
              <w:t>Güncel ve zamanında doldurulan a</w:t>
            </w:r>
            <w:r w:rsidRPr="00F97350">
              <w:rPr>
                <w:rFonts w:eastAsia="SimSun" w:cstheme="minorHAnsi"/>
                <w:kern w:val="3"/>
              </w:rPr>
              <w:t>sistan karneleri veya gelişimi gösterir, gelişime destek sunan portfolyolar.</w:t>
            </w:r>
          </w:p>
          <w:p w:rsidR="00FD1139" w:rsidRPr="00F97350" w:rsidRDefault="00FD1139" w:rsidP="00054372">
            <w:pPr>
              <w:pStyle w:val="ListeParagraf"/>
              <w:numPr>
                <w:ilvl w:val="0"/>
                <w:numId w:val="19"/>
              </w:numPr>
              <w:spacing w:line="240" w:lineRule="auto"/>
              <w:rPr>
                <w:rFonts w:eastAsia="SimSun" w:cstheme="minorHAnsi"/>
                <w:kern w:val="3"/>
              </w:rPr>
            </w:pPr>
            <w:r w:rsidRPr="00F97350">
              <w:rPr>
                <w:rFonts w:eastAsia="SimSun" w:cstheme="minorHAnsi"/>
                <w:kern w:val="3"/>
              </w:rPr>
              <w:t>Olanaklı ise birden fazla değerlendiricinin yer aldığı, çoklu yöntem kullanılan ve yazılı sınav tutanakları.</w:t>
            </w:r>
          </w:p>
          <w:p w:rsidR="00FD1139" w:rsidRPr="00F97350" w:rsidRDefault="00FD1139" w:rsidP="00054372">
            <w:pPr>
              <w:pStyle w:val="ListeParagraf"/>
              <w:numPr>
                <w:ilvl w:val="0"/>
                <w:numId w:val="19"/>
              </w:numPr>
              <w:spacing w:line="240" w:lineRule="auto"/>
              <w:rPr>
                <w:rFonts w:eastAsia="SimSun" w:cstheme="minorHAnsi"/>
                <w:kern w:val="3"/>
              </w:rPr>
            </w:pPr>
            <w:r w:rsidRPr="00F97350">
              <w:rPr>
                <w:rFonts w:eastAsia="SimSun" w:cstheme="minorHAnsi"/>
                <w:kern w:val="3"/>
              </w:rPr>
              <w:t>Varsa elektronik ortamdaki değerlendirmeler ve çıktıları.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eastAsia="SimSun" w:hAnsiTheme="minorHAnsi" w:cstheme="minorHAnsi"/>
                <w:kern w:val="3"/>
              </w:rPr>
              <w:t>.</w:t>
            </w:r>
            <w:r w:rsidRPr="00F97350">
              <w:rPr>
                <w:rFonts w:asciiTheme="minorHAnsi" w:hAnsiTheme="minorHAnsi" w:cstheme="minorHAnsi"/>
              </w:rPr>
              <w:t xml:space="preserve"> </w:t>
            </w:r>
            <w:r w:rsidRPr="00F97350">
              <w:rPr>
                <w:rFonts w:asciiTheme="minorHAnsi" w:hAnsiTheme="minorHAnsi" w:cstheme="minorHAnsi"/>
                <w:b/>
              </w:rPr>
              <w:t>4.1.2</w:t>
            </w:r>
            <w:r w:rsidRPr="00F97350">
              <w:rPr>
                <w:rFonts w:asciiTheme="minorHAnsi" w:hAnsiTheme="minorHAnsi" w:cstheme="minorHAnsi"/>
              </w:rPr>
              <w:t xml:space="preserve"> </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Ölçme değerlendirme yöntemleri </w:t>
            </w:r>
            <w:r w:rsidRPr="00F97350">
              <w:rPr>
                <w:rFonts w:asciiTheme="minorHAnsi" w:hAnsiTheme="minorHAnsi" w:cstheme="minorHAnsi"/>
                <w:b/>
              </w:rPr>
              <w:t>mutlaka</w:t>
            </w:r>
            <w:r w:rsidRPr="00F97350">
              <w:rPr>
                <w:rFonts w:asciiTheme="minorHAnsi" w:hAnsiTheme="minorHAnsi" w:cstheme="minorHAnsi"/>
              </w:rPr>
              <w:t xml:space="preserve"> biçimlendirici olmalı ve yapıcı geri bildirimleri kapsamalıdır. Ölçme değerlendirme yöntemlerinin geçerliği ve güvenirliği belgelendirilmeli ve değerlendirilmelidir.</w:t>
            </w:r>
            <w:r w:rsidRPr="00F97350">
              <w:rPr>
                <w:rFonts w:asciiTheme="minorHAnsi" w:eastAsia="SimSun" w:hAnsiTheme="minorHAnsi" w:cstheme="minorHAnsi"/>
                <w:b/>
                <w:kern w:val="3"/>
              </w:rPr>
              <w:t xml:space="preserve"> </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Değerlendirmede kullanılan yöntemler, biçimlendirici ve düzey belirleyici değerlendirmeleri kapsamalı etkin ve yapıcı geri bildirimlerle öğrenmenin gelişmesine katkı sağlanmalıdır. Geçerlik, ölçme - değerlendirme uygulamalarının ve değerlendirme sonuçlarının amaçlarına ne düzeyde uygun olarak kullanıldığının hangi kanıtlarla desteklendiğidir. Bir diğer anlatımla bir ölçme değerlendirme aracının veya yönteminin onunla ölçülmek istenen değişkeni ölçüp ölçmediğini ifade eder. Bir uygulamanın geçerliği kullanılış amacına, uygulandığı gruba, uygulama ve puanlama biçimine de bağlıdır. Bir ölçüm aracının gerçekten ölçülmek istenen özelliği ölçüp ölçemeyeceği - yapı geçerliği, uygun sayıda ve değerlendirilecek alanı yeterince temsil edecek soruya / göreve sahip olması -kapsam geçerliği, değerlendirme sonuçlarının öğretim ve öğrenme sürecine yönelik yorumlanması üzerinden uygulamalarının her biri ya da bütünü için geçerlik kanıtları bulunmalıdır. Güvenirlik, yapılan ölçümün tutarlığını ve doğruluğunu belirten bir kavramdır. Sistematik ve rastlantısal hataların azlığı oranında güvenilirlik artar. Bir ölçüm sonucunun güvenirliği, bu ölçüm sonuçlarının geçerliği ve genellenebilirliğinin gösterilebilmesi için mutlak gereken bir özelliktir ve farklı yöntemlerle değerlendirilebilir. Eğitim kurumları uzmanlık öğrencilerinin performans ölçümü süreçlerinin sistematik ve rastlantısal hatadan arındırılmış olmasına çalışmalı ve bunun kanıtlarını gösterebilmelidir.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Geri bildirim sistemi yok, kayıt sistemi yapılandırılmamış.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Sözel geri bildirim eriliyor, düzensiz, gelişim izlenmiyor.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Düzenli ve sistematik olarak geri bildirim veriliyor ve kayıt altına alınıyor. Gelişim izleniyor.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Düzenli ve sistematik olarak geri bildirim veriliyor ve kayıt altına alınıyor. Verilen geri bildirimler izleniyor, sorumluluklar izleniyor.Ölçme değerlendirme sisteminin eğitime katkısı yakından izleniyor. Eğitim ile uyumlu yapılan ölçme değerlendirme etkinliklerinin geçerlik ve güvenirliği izleniyor.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Düzenli ve sistematik olarak geri bildirim veriliyor ve kayıt altına alınıyor. Geri bildirim sisteminin güvenilirliği test edilmiş ve kanıt gösterilebiliyor.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0"/>
              </w:numPr>
              <w:spacing w:line="240" w:lineRule="auto"/>
              <w:rPr>
                <w:rFonts w:eastAsia="SimSun" w:cstheme="minorHAnsi"/>
                <w:kern w:val="3"/>
              </w:rPr>
            </w:pPr>
            <w:r w:rsidRPr="00F97350">
              <w:rPr>
                <w:rFonts w:eastAsia="SimSun" w:cstheme="minorHAnsi"/>
                <w:kern w:val="3"/>
              </w:rPr>
              <w:t xml:space="preserve">Eğitim ile uyumlu ölçme değerlendirme etkinlikleri, bilginin sorgulandığı bilişsel, becerinin değerlendirildiği uygun yöntemler ve sıklığını gösterir belgeler. </w:t>
            </w:r>
          </w:p>
          <w:p w:rsidR="00FD1139" w:rsidRPr="00F97350" w:rsidRDefault="00FD1139" w:rsidP="00054372">
            <w:pPr>
              <w:pStyle w:val="ListeParagraf"/>
              <w:numPr>
                <w:ilvl w:val="0"/>
                <w:numId w:val="20"/>
              </w:numPr>
              <w:spacing w:line="240" w:lineRule="auto"/>
              <w:rPr>
                <w:rFonts w:eastAsia="SimSun" w:cstheme="minorHAnsi"/>
                <w:kern w:val="3"/>
              </w:rPr>
            </w:pPr>
            <w:r w:rsidRPr="00F97350">
              <w:rPr>
                <w:rFonts w:eastAsia="SimSun" w:cstheme="minorHAnsi"/>
                <w:kern w:val="3"/>
              </w:rPr>
              <w:t>Bu süreçlere ilişkin öğretim üyesi ve uzmanlık öğrencilerinin geri bildirimleri.</w:t>
            </w:r>
          </w:p>
          <w:p w:rsidR="00FD1139" w:rsidRPr="00F97350" w:rsidRDefault="00FD1139" w:rsidP="00054372">
            <w:pPr>
              <w:pStyle w:val="ListeParagraf"/>
              <w:numPr>
                <w:ilvl w:val="0"/>
                <w:numId w:val="20"/>
              </w:numPr>
              <w:spacing w:line="240" w:lineRule="auto"/>
              <w:rPr>
                <w:rFonts w:eastAsia="SimSun" w:cstheme="minorHAnsi"/>
                <w:kern w:val="3"/>
              </w:rPr>
            </w:pPr>
            <w:r w:rsidRPr="00F97350">
              <w:rPr>
                <w:rFonts w:eastAsia="SimSun" w:cstheme="minorHAnsi"/>
                <w:kern w:val="3"/>
              </w:rPr>
              <w:t>Bu geribildirimlere ilişkin eğitim programında yapılan değişiklik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16"/>
        <w:gridCol w:w="690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4.1.3</w:t>
            </w:r>
          </w:p>
        </w:tc>
        <w:tc>
          <w:tcPr>
            <w:tcW w:w="6909"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Tamamlayıcı bir dizi ölçme değerlendirme yöntemi </w:t>
            </w:r>
            <w:r w:rsidRPr="00F97350">
              <w:rPr>
                <w:rFonts w:asciiTheme="minorHAnsi" w:hAnsiTheme="minorHAnsi" w:cstheme="minorHAnsi"/>
                <w:b/>
              </w:rPr>
              <w:t>mutlaka</w:t>
            </w:r>
            <w:r w:rsidRPr="00F97350">
              <w:rPr>
                <w:rFonts w:asciiTheme="minorHAnsi" w:hAnsiTheme="minorHAnsi" w:cstheme="minorHAnsi"/>
              </w:rPr>
              <w:t xml:space="preserve"> birlikte uygulanmalıdır. Eğitimin değişik aşamaları eğitim karnesine (log-book) veya gelişim dosyasına (portfoloyo) kaydedilmelidir.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Değerlendirmede kullanılan yöntemler, biçimlendirici ve düzey belirleyici değerlendirmeler yanında sınav ve diğer test sayılarını, değişik sınav tipleri arasındaki dengeyi, bağıl ve ölçüt dayanaklı değerlendirme kullanımını, eğitim karnesi ya da portfolyo (asistanın eğitim sürecinde katıldığı uygulamalar, yaptığı işlemler, seminerler, bilimsel etkinliklerini gösteren belgeleri ve özdeğerlendirmelerini içeren bireysel dosya) ve objektif yapılandırılmış klinik sınavlar (OSCE) gibi özel tip sınavların kullanımını kapsamalıdır.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Karne uygulaması yok.</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Basılı / elektronik karne uygulaması var, uygulama eksiği var.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9"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Basılı / elektronik karne uygulaması var, etkinlikler düzenli olarak işleniyor ve onaylanıyor.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Basılı / elektronik karne uygulaması var, etkinlikler düzenli olarak işleniyor ve onaylanıyor. Portfolio uzmanlık öğrencilerinin katıldığı araştırma ve sunumları da içeriyor.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9"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Basılı / elektronik karne uygulaması var, etkinlikler düzenli olarak işleniyor ve onaylanıyor. Portfolio uzmanlık öğrencilerinin katıldığı araştırma ve sunum ve yayınları da içeriyor.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1"/>
              </w:numPr>
              <w:spacing w:line="240" w:lineRule="auto"/>
              <w:rPr>
                <w:rFonts w:eastAsia="SimSun" w:cstheme="minorHAnsi"/>
                <w:kern w:val="3"/>
              </w:rPr>
            </w:pPr>
            <w:r w:rsidRPr="00F97350">
              <w:rPr>
                <w:rFonts w:eastAsia="SimSun" w:cstheme="minorHAnsi"/>
                <w:kern w:val="3"/>
              </w:rPr>
              <w:t>Asistan karneleri ve portfolyoların kullanımına ilişkin örnekler.</w:t>
            </w:r>
          </w:p>
          <w:p w:rsidR="00FD1139" w:rsidRPr="00F97350" w:rsidRDefault="00FD1139" w:rsidP="00054372">
            <w:pPr>
              <w:pStyle w:val="ListeParagraf"/>
              <w:numPr>
                <w:ilvl w:val="0"/>
                <w:numId w:val="21"/>
              </w:numPr>
              <w:spacing w:line="240" w:lineRule="auto"/>
              <w:rPr>
                <w:rFonts w:eastAsia="SimSun" w:cstheme="minorHAnsi"/>
                <w:kern w:val="3"/>
              </w:rPr>
            </w:pPr>
            <w:r w:rsidRPr="00F97350">
              <w:rPr>
                <w:rFonts w:eastAsia="SimSun" w:cstheme="minorHAnsi"/>
                <w:kern w:val="3"/>
              </w:rPr>
              <w:t>Elektronik karne çıktıları.</w:t>
            </w:r>
          </w:p>
          <w:p w:rsidR="00FD1139" w:rsidRPr="00F97350" w:rsidRDefault="00FD1139" w:rsidP="00054372">
            <w:pPr>
              <w:pStyle w:val="ListeParagraf"/>
              <w:numPr>
                <w:ilvl w:val="0"/>
                <w:numId w:val="21"/>
              </w:numPr>
              <w:spacing w:line="240" w:lineRule="auto"/>
              <w:rPr>
                <w:rFonts w:eastAsia="SimSun" w:cstheme="minorHAnsi"/>
                <w:kern w:val="3"/>
              </w:rPr>
            </w:pPr>
            <w:r w:rsidRPr="00F97350">
              <w:rPr>
                <w:rFonts w:eastAsia="SimSun" w:cstheme="minorHAnsi"/>
                <w:kern w:val="3"/>
              </w:rPr>
              <w:t>Bu süreçlere ilişkin öğretim üyesi ve uzmanlık öğrencileri geri bildirimleri ve programda yapılan geliştirme örnekleri.</w:t>
            </w:r>
          </w:p>
          <w:p w:rsidR="00FD1139" w:rsidRPr="00F97350" w:rsidRDefault="00FD1139" w:rsidP="00054372">
            <w:pPr>
              <w:rPr>
                <w:rFonts w:asciiTheme="minorHAnsi" w:eastAsia="SimSun" w:hAnsiTheme="minorHAnsi" w:cstheme="minorHAnsi"/>
                <w:kern w:val="3"/>
              </w:rPr>
            </w:pP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Default="00FD1139" w:rsidP="00FD1139">
      <w:pPr>
        <w:pStyle w:val="Balk2"/>
        <w:rPr>
          <w:rFonts w:asciiTheme="minorHAnsi" w:hAnsiTheme="minorHAnsi" w:cstheme="minorHAnsi"/>
          <w:b/>
          <w:color w:val="000000" w:themeColor="text1"/>
          <w:sz w:val="22"/>
          <w:szCs w:val="22"/>
        </w:rPr>
      </w:pPr>
    </w:p>
    <w:p w:rsidR="00FD1139" w:rsidRDefault="00FD1139" w:rsidP="00FD1139"/>
    <w:p w:rsidR="00FD1139" w:rsidRPr="00013242" w:rsidRDefault="00FD1139" w:rsidP="00FD1139"/>
    <w:p w:rsidR="00FD1139" w:rsidRPr="00F97350" w:rsidRDefault="00FD1139" w:rsidP="00FD1139">
      <w:pPr>
        <w:pStyle w:val="Balk2"/>
        <w:rPr>
          <w:rFonts w:asciiTheme="minorHAnsi" w:hAnsiTheme="minorHAnsi" w:cstheme="minorHAnsi"/>
          <w:b/>
          <w:color w:val="000000" w:themeColor="text1"/>
          <w:sz w:val="22"/>
          <w:szCs w:val="22"/>
        </w:rPr>
      </w:pPr>
      <w:bookmarkStart w:id="15" w:name="_Toc85348220"/>
      <w:r w:rsidRPr="00F97350">
        <w:rPr>
          <w:rFonts w:asciiTheme="minorHAnsi" w:hAnsiTheme="minorHAnsi" w:cstheme="minorHAnsi"/>
          <w:b/>
          <w:color w:val="000000" w:themeColor="text1"/>
          <w:sz w:val="22"/>
          <w:szCs w:val="22"/>
        </w:rPr>
        <w:lastRenderedPageBreak/>
        <w:t xml:space="preserve">4.2 </w:t>
      </w:r>
      <w:r w:rsidRPr="00F97350">
        <w:rPr>
          <w:rFonts w:asciiTheme="minorHAnsi" w:hAnsiTheme="minorHAnsi" w:cstheme="minorHAnsi"/>
          <w:b/>
          <w:color w:val="000000" w:themeColor="text1"/>
          <w:sz w:val="22"/>
          <w:szCs w:val="22"/>
        </w:rPr>
        <w:tab/>
        <w:t>Ölçme Değerlendirme ve Eğitim İlişkisi</w:t>
      </w:r>
      <w:bookmarkEnd w:id="15"/>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4.2.1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Değerlendirme ilke, yöntem ve uygulamaları eğitim amaçları ile </w:t>
            </w:r>
            <w:r w:rsidRPr="00F97350">
              <w:rPr>
                <w:rFonts w:asciiTheme="minorHAnsi" w:hAnsiTheme="minorHAnsi" w:cstheme="minorHAnsi"/>
                <w:b/>
              </w:rPr>
              <w:t xml:space="preserve">mutlaka </w:t>
            </w:r>
            <w:r w:rsidRPr="00F97350">
              <w:rPr>
                <w:rFonts w:asciiTheme="minorHAnsi" w:hAnsiTheme="minorHAnsi" w:cstheme="minorHAnsi"/>
              </w:rPr>
              <w:t xml:space="preserve">uyumlu olmalı ve öğrenmeyi geliştirmelidir. Ölçme değerlendirme </w:t>
            </w:r>
            <w:r w:rsidRPr="00F97350">
              <w:rPr>
                <w:rFonts w:asciiTheme="minorHAnsi" w:hAnsiTheme="minorHAnsi" w:cstheme="minorHAnsi"/>
                <w:b/>
                <w:bCs/>
              </w:rPr>
              <w:t xml:space="preserve">mutlaka </w:t>
            </w:r>
            <w:r w:rsidRPr="00F97350">
              <w:rPr>
                <w:rFonts w:asciiTheme="minorHAnsi" w:hAnsiTheme="minorHAnsi" w:cstheme="minorHAnsi"/>
              </w:rPr>
              <w:t>eğitimin yeterliğini belgelendirmelidir.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Ölçme ve değerlendirme ilke, yöntem ve uygulamaları ilgili alanda eğitim programının amaç ve hedefleri ile örtüşmelidir. Eğitim süreci içindeki biçimlendirici ölçme - değerlendirme uygulamalarında, eğitsel etki daha ön planda tutulmalıdır.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Ölçme değerlendirme sistematik değildir.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Ölçme değerlendirme eğitimin yapılandırılmasında kullanılmamakta, bir ödül - ceza sistemi gibi işletilmektedir.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Ölçme-değerlendirme sistemi yazılı olarak belirlenmiş kurallara sahiptir ve kazanılması istenen yetkinlikleri hedeflemektedir.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Ölçme - değerlendirme sistemi yazılı olarak belirlenmiş kurallara sahiptir ve kazanılması istenen yetkinlikleri hedeflemektedir. Ölçme değerlendirme sistemi geri bildirimlerle de desteklenerek eğitim sisteminin sürekli gözden geçirilmesi ve iyileştirilmesi amacı ile kullanılmaktadır.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Ölçme - değerlendirme sistemi yazılı olarak belirlenmiş kurallara sahiptir ve kazanılması istenen yetkinlikleri hedeflemektedir. Ölçme değerlendirme sistemi geri bildirimlerle de desteklenerek eğitim sisteminin ve içeriğinin sürekli gözden geçirilmesi ve iyileştirilmesi amacı ile kullanılmaktadır.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22"/>
              </w:numPr>
              <w:spacing w:line="240" w:lineRule="auto"/>
              <w:rPr>
                <w:rFonts w:cstheme="minorHAnsi"/>
              </w:rPr>
            </w:pPr>
            <w:r w:rsidRPr="00F97350">
              <w:rPr>
                <w:rFonts w:cstheme="minorHAnsi"/>
              </w:rPr>
              <w:t>Değerlendirme ilke, yöntem ve uygulamaları eğitim amaçları ile</w:t>
            </w:r>
            <w:r w:rsidRPr="00F97350">
              <w:rPr>
                <w:rFonts w:cstheme="minorHAnsi"/>
                <w:b/>
              </w:rPr>
              <w:t xml:space="preserve"> </w:t>
            </w:r>
            <w:r w:rsidRPr="00F97350">
              <w:rPr>
                <w:rFonts w:cstheme="minorHAnsi"/>
              </w:rPr>
              <w:t>uyumlu olduğunu gösterir tablolar.</w:t>
            </w:r>
          </w:p>
          <w:p w:rsidR="00FD1139" w:rsidRPr="00F97350" w:rsidRDefault="00FD1139" w:rsidP="00054372">
            <w:pPr>
              <w:pStyle w:val="ListeParagraf"/>
              <w:numPr>
                <w:ilvl w:val="0"/>
                <w:numId w:val="22"/>
              </w:numPr>
              <w:spacing w:line="240" w:lineRule="auto"/>
              <w:rPr>
                <w:rFonts w:cstheme="minorHAnsi"/>
              </w:rPr>
            </w:pPr>
            <w:r w:rsidRPr="00F97350">
              <w:rPr>
                <w:rFonts w:cstheme="minorHAnsi"/>
              </w:rPr>
              <w:t>Ölçme değerlendirme etkinlikleri ile eğitimin yeterliği gösterir belgeler.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pStyle w:val="Balk2"/>
        <w:rPr>
          <w:rFonts w:asciiTheme="minorHAnsi" w:hAnsiTheme="minorHAnsi" w:cstheme="minorHAnsi"/>
          <w:b/>
          <w:color w:val="000000" w:themeColor="text1"/>
          <w:sz w:val="22"/>
          <w:szCs w:val="22"/>
        </w:rPr>
      </w:pPr>
      <w:bookmarkStart w:id="16" w:name="_Toc85348221"/>
      <w:r w:rsidRPr="00F97350">
        <w:rPr>
          <w:rFonts w:asciiTheme="minorHAnsi" w:hAnsiTheme="minorHAnsi" w:cstheme="minorHAnsi"/>
          <w:b/>
          <w:color w:val="000000" w:themeColor="text1"/>
          <w:sz w:val="22"/>
          <w:szCs w:val="22"/>
        </w:rPr>
        <w:t>4.3 Uzmanlık Öğrencilerine Yönelik Geri Bildirim</w:t>
      </w:r>
      <w:bookmarkEnd w:id="16"/>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4.3.1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Asistan hekimin bilgi, beceri ve davranışlarına yönelik </w:t>
            </w:r>
            <w:r w:rsidRPr="00F97350">
              <w:rPr>
                <w:rFonts w:asciiTheme="minorHAnsi" w:hAnsiTheme="minorHAnsi" w:cstheme="minorHAnsi"/>
                <w:b/>
              </w:rPr>
              <w:t xml:space="preserve">mutlaka </w:t>
            </w:r>
            <w:r w:rsidRPr="00F97350">
              <w:rPr>
                <w:rFonts w:asciiTheme="minorHAnsi" w:hAnsiTheme="minorHAnsi" w:cstheme="minorHAnsi"/>
              </w:rPr>
              <w:t>sürekli ve düzenli olarak yapıcı geri bildirim verilmelidir.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Eğitici ve danışmanlardan uzmanlık öğrencilerine yönelik geri bildirim, klinik ekibinin tüm üyelerinden gelen bilgi ve raporlar temelinde yapılmalıdır. Asistan hekimin seçilen uzmanlık dalındaki uyum sorunları sürekli ve düzenli etkin geri bildirimlerle iyileştirilmeye çalışılmalıdır.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öğrencilerine geri bildirim verilmemektedir.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öğrencilerine düzensiz geri bildirimlerle gelişime açık yönlerini geliştirmeleri istenmektedir.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öğrencilerine sürekli ve düzenli olarak bilgi, beceri ve davranışlarına yönelik yapıcı geri bildirim verilmektedir.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öğrencilerine sürekli ve düzenli olarak bilgi, beceri ve davranışlarına yönelik yapıcı geri bildirim verilmektedir, geliştirilmesi gereken alanlarda ek eğitim desteği sağlanmaktadır.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Uzmanlık öğrencilerine sürekli ve düzenli olarak bilgi, beceri ve davranışlarına yönelik yapıcı geri bildirim verilmektedir, geliştirilmesi </w:t>
            </w:r>
            <w:r w:rsidRPr="00F97350">
              <w:rPr>
                <w:rFonts w:asciiTheme="minorHAnsi" w:hAnsiTheme="minorHAnsi" w:cstheme="minorHAnsi"/>
              </w:rPr>
              <w:lastRenderedPageBreak/>
              <w:t>gereken alanlarda ek eğitim desteği sağlanmakta, öz değerlendirme fırsatı verilmektedir.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lastRenderedPageBreak/>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3"/>
              </w:numPr>
              <w:spacing w:line="240" w:lineRule="auto"/>
              <w:rPr>
                <w:rFonts w:eastAsia="SimSun" w:cstheme="minorHAnsi"/>
                <w:kern w:val="3"/>
              </w:rPr>
            </w:pPr>
            <w:r w:rsidRPr="00F97350">
              <w:rPr>
                <w:rFonts w:eastAsia="SimSun" w:cstheme="minorHAnsi"/>
                <w:kern w:val="3"/>
              </w:rPr>
              <w:t xml:space="preserve">Öğretim üyesi tarafından asistan hekime yönelik zaman tanımlı, sorumluluğa dayalı olduğunu gösterir geri bildirim örnekleri, </w:t>
            </w:r>
          </w:p>
          <w:p w:rsidR="00FD1139" w:rsidRPr="00F97350" w:rsidRDefault="00FD1139" w:rsidP="00054372">
            <w:pPr>
              <w:pStyle w:val="ListeParagraf"/>
              <w:numPr>
                <w:ilvl w:val="0"/>
                <w:numId w:val="23"/>
              </w:numPr>
              <w:spacing w:line="240" w:lineRule="auto"/>
              <w:rPr>
                <w:rFonts w:eastAsia="SimSun" w:cstheme="minorHAnsi"/>
                <w:kern w:val="3"/>
              </w:rPr>
            </w:pPr>
            <w:r w:rsidRPr="00F97350">
              <w:rPr>
                <w:rFonts w:eastAsia="SimSun" w:cstheme="minorHAnsi"/>
                <w:kern w:val="3"/>
              </w:rPr>
              <w:t>Bu geri bildirimlerin izleminin yapıldığını gösterir belgeler.</w:t>
            </w:r>
          </w:p>
          <w:p w:rsidR="00FD1139" w:rsidRPr="00F97350" w:rsidRDefault="00FD1139" w:rsidP="00054372">
            <w:pPr>
              <w:pStyle w:val="ListeParagraf"/>
              <w:numPr>
                <w:ilvl w:val="0"/>
                <w:numId w:val="23"/>
              </w:numPr>
              <w:spacing w:line="240" w:lineRule="auto"/>
              <w:rPr>
                <w:rFonts w:eastAsia="SimSun" w:cstheme="minorHAnsi"/>
                <w:kern w:val="3"/>
              </w:rPr>
            </w:pPr>
            <w:r w:rsidRPr="00F97350">
              <w:rPr>
                <w:rFonts w:eastAsia="SimSun" w:cstheme="minorHAnsi"/>
                <w:kern w:val="3"/>
              </w:rPr>
              <w:t>Bu geribildirimlerle ilgili öğretim üyesi ve uzmanlık öğrencilerinin etkilik ve yetkinlik geri bildirimleri.</w:t>
            </w:r>
          </w:p>
        </w:tc>
      </w:tr>
    </w:tbl>
    <w:p w:rsidR="00FD1139" w:rsidRPr="00F97350" w:rsidRDefault="00FD1139" w:rsidP="00FD1139">
      <w:pPr>
        <w:rPr>
          <w:rFonts w:asciiTheme="minorHAnsi" w:hAnsiTheme="minorHAnsi" w:cstheme="minorHAnsi"/>
          <w:b/>
          <w:sz w:val="22"/>
          <w:szCs w:val="22"/>
        </w:rPr>
      </w:pPr>
    </w:p>
    <w:p w:rsidR="00FD1139" w:rsidRPr="00F97350" w:rsidRDefault="00FD1139" w:rsidP="00FD1139">
      <w:pPr>
        <w:rPr>
          <w:rFonts w:asciiTheme="minorHAnsi" w:hAnsiTheme="minorHAnsi" w:cstheme="minorHAnsi"/>
          <w:b/>
          <w:sz w:val="22"/>
          <w:szCs w:val="22"/>
        </w:rPr>
      </w:pPr>
    </w:p>
    <w:p w:rsidR="00FD1139" w:rsidRPr="00F97350" w:rsidRDefault="00FD1139" w:rsidP="00FD1139">
      <w:pPr>
        <w:pStyle w:val="Balk1"/>
        <w:rPr>
          <w:rFonts w:asciiTheme="minorHAnsi" w:hAnsiTheme="minorHAnsi" w:cstheme="minorHAnsi"/>
          <w:b/>
          <w:color w:val="000000" w:themeColor="text1"/>
          <w:sz w:val="22"/>
          <w:szCs w:val="22"/>
        </w:rPr>
      </w:pPr>
      <w:bookmarkStart w:id="17" w:name="_Toc85348222"/>
      <w:r w:rsidRPr="00F97350">
        <w:rPr>
          <w:rFonts w:asciiTheme="minorHAnsi" w:hAnsiTheme="minorHAnsi" w:cstheme="minorHAnsi"/>
          <w:b/>
          <w:color w:val="000000" w:themeColor="text1"/>
          <w:sz w:val="22"/>
          <w:szCs w:val="22"/>
        </w:rPr>
        <w:t>5. EĞİTİM- ÖĞRETİM KADROSU</w:t>
      </w:r>
      <w:bookmarkEnd w:id="17"/>
    </w:p>
    <w:p w:rsidR="00FD1139" w:rsidRPr="00F97350" w:rsidRDefault="00FD1139" w:rsidP="00FD1139">
      <w:pPr>
        <w:pStyle w:val="Balk2"/>
        <w:rPr>
          <w:rFonts w:asciiTheme="minorHAnsi" w:hAnsiTheme="minorHAnsi" w:cstheme="minorHAnsi"/>
          <w:b/>
          <w:color w:val="000000" w:themeColor="text1"/>
          <w:sz w:val="22"/>
          <w:szCs w:val="22"/>
        </w:rPr>
      </w:pPr>
      <w:bookmarkStart w:id="18" w:name="_Toc85348223"/>
      <w:r w:rsidRPr="00F97350">
        <w:rPr>
          <w:rFonts w:asciiTheme="minorHAnsi" w:hAnsiTheme="minorHAnsi" w:cstheme="minorHAnsi"/>
          <w:b/>
          <w:color w:val="000000" w:themeColor="text1"/>
          <w:sz w:val="22"/>
          <w:szCs w:val="22"/>
        </w:rPr>
        <w:t xml:space="preserve">5.1 </w:t>
      </w:r>
      <w:r w:rsidRPr="00F97350">
        <w:rPr>
          <w:rFonts w:asciiTheme="minorHAnsi" w:hAnsiTheme="minorHAnsi" w:cstheme="minorHAnsi"/>
          <w:b/>
          <w:color w:val="000000" w:themeColor="text1"/>
          <w:sz w:val="22"/>
          <w:szCs w:val="22"/>
        </w:rPr>
        <w:tab/>
        <w:t>Atama ve Yükseltme Politikası</w:t>
      </w:r>
      <w:bookmarkEnd w:id="18"/>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24"/>
        <w:gridCol w:w="6900"/>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24"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5.1.1</w:t>
            </w:r>
            <w:r w:rsidRPr="00F97350">
              <w:rPr>
                <w:rFonts w:asciiTheme="minorHAnsi" w:eastAsia="SimSun" w:hAnsiTheme="minorHAnsi" w:cstheme="minorHAnsi"/>
                <w:b/>
                <w:kern w:val="3"/>
              </w:rPr>
              <w:tab/>
            </w:r>
          </w:p>
        </w:tc>
        <w:tc>
          <w:tcPr>
            <w:tcW w:w="6900"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Eğiticiler ve danışmanların atanma ve yükseltme koşulları, gerekli deneyim, sorumluluk ve görevleri </w:t>
            </w:r>
            <w:r w:rsidRPr="00F97350">
              <w:rPr>
                <w:rFonts w:asciiTheme="minorHAnsi" w:hAnsiTheme="minorHAnsi" w:cstheme="minorHAnsi"/>
                <w:b/>
              </w:rPr>
              <w:t>mutlaka</w:t>
            </w:r>
            <w:r w:rsidRPr="00F97350">
              <w:rPr>
                <w:rFonts w:asciiTheme="minorHAnsi" w:hAnsiTheme="minorHAnsi" w:cstheme="minorHAnsi"/>
              </w:rPr>
              <w:t xml:space="preserve"> belirlenmelidir. Eğitim kadrosunun görevleri ve özellikle eğitim ve hizmet işlevleri ile diğer görevler arasındaki denge </w:t>
            </w:r>
            <w:r w:rsidRPr="00F97350">
              <w:rPr>
                <w:rFonts w:asciiTheme="minorHAnsi" w:hAnsiTheme="minorHAnsi" w:cstheme="minorHAnsi"/>
                <w:b/>
              </w:rPr>
              <w:t>mutlaka</w:t>
            </w:r>
            <w:r w:rsidRPr="00F97350">
              <w:rPr>
                <w:rFonts w:asciiTheme="minorHAnsi" w:hAnsiTheme="minorHAnsi" w:cstheme="minorHAnsi"/>
              </w:rPr>
              <w:t xml:space="preserve"> tanımlanmalıdır.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Eğitici ve danışmanların atanma ve yükseltmelerinde eğitimle ilgili görev ve sorumlulukları yanında mesleksel deneyimleri, araştırmacı geçmişleri ve pedagojik formasyonları göz önüne alınmalıdır. Eğitim yükü, eğitimin koordinasyonu, sağlık hizmet sunumu ve araştırma faaliyetleri açısından yükümlülükleri ayrı ayrı belirlenmeli ve ilgililerle paylaşılmış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24" w:type="dxa"/>
          </w:tcPr>
          <w:p w:rsidR="00FD1139" w:rsidRPr="00F97350" w:rsidRDefault="00FD1139" w:rsidP="00054372">
            <w:pPr>
              <w:jc w:val="both"/>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0"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Kurum bazında atanma ve yükseltilme kriterleri belirlenmemiştir. Görev ve sorumluluklar tanımlanmamıştır.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4" w:type="dxa"/>
          </w:tcPr>
          <w:p w:rsidR="00FD1139" w:rsidRPr="00F97350" w:rsidRDefault="00FD1139" w:rsidP="00054372">
            <w:pPr>
              <w:jc w:val="both"/>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0"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Kurum bazında atanma ve yükseltilme kriterleri yazılı olarak mevcut değildir. Görev ve sorumluluklar tanımlanmış ancak hizmet - eğitim dengesi kurulamamıştır.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4" w:type="dxa"/>
            <w:shd w:val="clear" w:color="auto" w:fill="92D050"/>
          </w:tcPr>
          <w:p w:rsidR="00FD1139" w:rsidRPr="00F97350" w:rsidRDefault="00FD1139" w:rsidP="00054372">
            <w:pPr>
              <w:jc w:val="both"/>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0"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Kurum bazında atanma ve yükseltilme kriterleri belirlenmiştir. Ulusal zorunlu kriterleri karşılamaktadır. Görev ve sorumluluklar iyi tanımlanmış, hizmet - eğitim dengesi kurulmuştur.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4" w:type="dxa"/>
          </w:tcPr>
          <w:p w:rsidR="00FD1139" w:rsidRPr="00F97350" w:rsidRDefault="00FD1139" w:rsidP="00054372">
            <w:pPr>
              <w:jc w:val="both"/>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0"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Kurum bazında atanma ve yükseltilme kriterleri ulusal zorunlu kriterlere ek seçici kriterler taşımaktadır. Görev ve sorumluluklar iyi tanımlanmış, hizmet - eğitim dengesi kurulmuş, hizmetle eğitim entegre edilmiştir.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24" w:type="dxa"/>
          </w:tcPr>
          <w:p w:rsidR="00FD1139" w:rsidRPr="00F97350" w:rsidRDefault="00FD1139" w:rsidP="00054372">
            <w:pPr>
              <w:jc w:val="both"/>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0"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Kurum bazında atanma ve yükseltilme kriterleri uluslararası kabul görmüş kriterleri karşılamaktadır. Görev ve sorumluluklar iyi tanımlanmış, hizmet -eğitim dengesi kurulmuş, hizmetle eğitim entegre edilmiştir. </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4"/>
              </w:numPr>
              <w:spacing w:line="240" w:lineRule="auto"/>
              <w:rPr>
                <w:rFonts w:eastAsia="SimSun" w:cstheme="minorHAnsi"/>
                <w:kern w:val="3"/>
              </w:rPr>
            </w:pPr>
            <w:r w:rsidRPr="00F97350">
              <w:rPr>
                <w:rFonts w:eastAsia="SimSun" w:cstheme="minorHAnsi"/>
                <w:kern w:val="3"/>
              </w:rPr>
              <w:t>YÖK / Sağlık Bakanlığı kriterleri beyan edilecek.</w:t>
            </w:r>
          </w:p>
          <w:p w:rsidR="00FD1139" w:rsidRPr="00F97350" w:rsidRDefault="00FD1139" w:rsidP="00054372">
            <w:pPr>
              <w:pStyle w:val="ListeParagraf"/>
              <w:numPr>
                <w:ilvl w:val="0"/>
                <w:numId w:val="24"/>
              </w:numPr>
              <w:spacing w:line="240" w:lineRule="auto"/>
              <w:rPr>
                <w:rFonts w:eastAsia="SimSun" w:cstheme="minorHAnsi"/>
                <w:kern w:val="3"/>
              </w:rPr>
            </w:pPr>
            <w:r w:rsidRPr="00F97350">
              <w:rPr>
                <w:rFonts w:eastAsia="SimSun" w:cstheme="minorHAnsi"/>
                <w:kern w:val="3"/>
              </w:rPr>
              <w:t>Eğitim kurumunun varsa öğretim üyesi seçim kriterleri.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5.1.2</w:t>
            </w:r>
          </w:p>
        </w:tc>
        <w:tc>
          <w:tcPr>
            <w:tcW w:w="6908" w:type="dxa"/>
            <w:shd w:val="clear" w:color="auto" w:fill="BDD6EE" w:themeFill="accent5" w:themeFillTint="66"/>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Eğitim programının yürütülmesi için yeterli sayı ve nitelikte eğitici bulunması </w:t>
            </w:r>
            <w:r w:rsidRPr="00F97350">
              <w:rPr>
                <w:rFonts w:asciiTheme="minorHAnsi" w:hAnsiTheme="minorHAnsi" w:cstheme="minorHAnsi"/>
                <w:b/>
              </w:rPr>
              <w:t>mutlaka</w:t>
            </w:r>
            <w:r w:rsidRPr="00F97350">
              <w:rPr>
                <w:rFonts w:asciiTheme="minorHAnsi" w:hAnsiTheme="minorHAnsi" w:cstheme="minorHAnsi"/>
              </w:rPr>
              <w:t xml:space="preserve"> sağlanmalıdır. </w:t>
            </w:r>
          </w:p>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Eğitici ve </w:t>
            </w:r>
            <w:r w:rsidRPr="00F97350">
              <w:rPr>
                <w:rFonts w:asciiTheme="minorHAnsi" w:eastAsia="SimSun" w:hAnsiTheme="minorHAnsi" w:cstheme="minorHAnsi"/>
                <w:kern w:val="3"/>
              </w:rPr>
              <w:t xml:space="preserve">asistan hekim </w:t>
            </w:r>
            <w:r w:rsidRPr="00F97350">
              <w:rPr>
                <w:rFonts w:asciiTheme="minorHAnsi" w:hAnsiTheme="minorHAnsi" w:cstheme="minorHAnsi"/>
              </w:rPr>
              <w:t xml:space="preserve">sayısı arasındaki oran, </w:t>
            </w:r>
            <w:r w:rsidRPr="00F97350">
              <w:rPr>
                <w:rFonts w:asciiTheme="minorHAnsi" w:hAnsiTheme="minorHAnsi" w:cstheme="minorHAnsi"/>
                <w:b/>
              </w:rPr>
              <w:t>mutlaka</w:t>
            </w:r>
            <w:r w:rsidRPr="00F97350">
              <w:rPr>
                <w:rFonts w:asciiTheme="minorHAnsi" w:hAnsiTheme="minorHAnsi" w:cstheme="minorHAnsi"/>
              </w:rPr>
              <w:t xml:space="preserve"> etkileşimi ve </w:t>
            </w:r>
            <w:r w:rsidRPr="00F97350">
              <w:rPr>
                <w:rFonts w:asciiTheme="minorHAnsi" w:eastAsia="SimSun" w:hAnsiTheme="minorHAnsi" w:cstheme="minorHAnsi"/>
                <w:kern w:val="3"/>
              </w:rPr>
              <w:t>asistan hekim</w:t>
            </w:r>
            <w:r w:rsidRPr="00F97350">
              <w:rPr>
                <w:rFonts w:asciiTheme="minorHAnsi" w:hAnsiTheme="minorHAnsi" w:cstheme="minorHAnsi"/>
              </w:rPr>
              <w:t>in izlenmesini sağlayacak şekilde düzenlenmelidir.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lastRenderedPageBreak/>
              <w:t>Açıklama</w:t>
            </w:r>
            <w:r w:rsidRPr="00F97350">
              <w:rPr>
                <w:rFonts w:asciiTheme="minorHAnsi" w:hAnsiTheme="minorHAnsi" w:cstheme="minorHAnsi"/>
              </w:rPr>
              <w:t>: Kadro politikası eğiticilerin genel olarak ilgili alanlarında en geniş biçimde yer almalarını, yan dal uzman grubundaki eğiticilerin ise eğitimde onaylanmış belirli sürelerde yer almalarını sağlamalıdır.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Yeterli sayıda eğitici yoktur.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Yeterli sayıda eğitici yoktur ancak başka bir merkezden görevlendirme ile öğretim üyesi sağlanmaktadır.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En az iki öğretim üyesi bulunmalı, bunların en az biri doçent ünvanına sahip olmalıdır. Öğretim üyesi başına düşen </w:t>
            </w:r>
            <w:r w:rsidRPr="00F97350">
              <w:rPr>
                <w:rFonts w:asciiTheme="minorHAnsi" w:eastAsia="SimSun" w:hAnsiTheme="minorHAnsi" w:cstheme="minorHAnsi"/>
                <w:kern w:val="3"/>
              </w:rPr>
              <w:t xml:space="preserve">asistan hekim </w:t>
            </w:r>
            <w:r w:rsidRPr="00F97350">
              <w:rPr>
                <w:rFonts w:asciiTheme="minorHAnsi" w:hAnsiTheme="minorHAnsi" w:cstheme="minorHAnsi"/>
              </w:rPr>
              <w:t>sayısı ikiden fazla olmamalıdır.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Eğitici sayısı ikiden fazla ve öğretim üyesi başına düşen </w:t>
            </w:r>
            <w:r w:rsidRPr="00F97350">
              <w:rPr>
                <w:rFonts w:asciiTheme="minorHAnsi" w:eastAsia="SimSun" w:hAnsiTheme="minorHAnsi" w:cstheme="minorHAnsi"/>
                <w:kern w:val="3"/>
              </w:rPr>
              <w:t>asistan hekim</w:t>
            </w:r>
            <w:r w:rsidRPr="00F97350">
              <w:rPr>
                <w:rFonts w:asciiTheme="minorHAnsi" w:hAnsiTheme="minorHAnsi" w:cstheme="minorHAnsi"/>
              </w:rPr>
              <w:t xml:space="preserve"> sayısı ikiden azdır.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Anabilim dalında dört ve üzeri sayıda öğretim üyesi vardır ve öğretim üyesi başına bir </w:t>
            </w:r>
            <w:r w:rsidRPr="00F97350">
              <w:rPr>
                <w:rFonts w:asciiTheme="minorHAnsi" w:eastAsia="SimSun" w:hAnsiTheme="minorHAnsi" w:cstheme="minorHAnsi"/>
                <w:kern w:val="3"/>
              </w:rPr>
              <w:t>asistan hekim d</w:t>
            </w:r>
            <w:r w:rsidRPr="00F97350">
              <w:rPr>
                <w:rFonts w:asciiTheme="minorHAnsi" w:hAnsiTheme="minorHAnsi" w:cstheme="minorHAnsi"/>
              </w:rPr>
              <w:t>üşmektedir. Eğitim programı alanında yetkin ulusal ya da uluslararası eğitmenler ve kurumlar tarafından da desteklenmektedir.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5"/>
              </w:numPr>
              <w:spacing w:line="240" w:lineRule="auto"/>
              <w:rPr>
                <w:rFonts w:eastAsia="SimSun" w:cstheme="minorHAnsi"/>
                <w:kern w:val="3"/>
              </w:rPr>
            </w:pPr>
            <w:r w:rsidRPr="00F97350">
              <w:rPr>
                <w:rFonts w:eastAsia="SimSun" w:cstheme="minorHAnsi"/>
                <w:kern w:val="3"/>
              </w:rPr>
              <w:t>TUKMOS ya da yeterlik kurulu eğitici ölçütleri kapsamında en az eğitici, asistan hekim oranının karşılandığını gösterir son 2 (iki) yılın belgeleri.</w:t>
            </w:r>
          </w:p>
          <w:p w:rsidR="00FD1139" w:rsidRPr="00F97350" w:rsidRDefault="00FD1139" w:rsidP="00054372">
            <w:pPr>
              <w:pStyle w:val="ListeParagraf"/>
              <w:numPr>
                <w:ilvl w:val="0"/>
                <w:numId w:val="25"/>
              </w:numPr>
              <w:spacing w:line="240" w:lineRule="auto"/>
              <w:rPr>
                <w:rFonts w:eastAsia="SimSun" w:cstheme="minorHAnsi"/>
                <w:kern w:val="3"/>
              </w:rPr>
            </w:pPr>
            <w:r w:rsidRPr="00F97350">
              <w:rPr>
                <w:rFonts w:eastAsia="SimSun" w:cstheme="minorHAnsi"/>
                <w:kern w:val="3"/>
              </w:rPr>
              <w:t xml:space="preserve">Eğitici ve uzmanlık öğrencilerinin güncel listesi, </w:t>
            </w:r>
          </w:p>
          <w:p w:rsidR="00FD1139" w:rsidRPr="00F97350" w:rsidRDefault="00FD1139" w:rsidP="00054372">
            <w:pPr>
              <w:pStyle w:val="ListeParagraf"/>
              <w:numPr>
                <w:ilvl w:val="0"/>
                <w:numId w:val="25"/>
              </w:numPr>
              <w:spacing w:line="240" w:lineRule="auto"/>
              <w:rPr>
                <w:rFonts w:eastAsia="SimSun" w:cstheme="minorHAnsi"/>
                <w:kern w:val="3"/>
              </w:rPr>
            </w:pPr>
            <w:r w:rsidRPr="00F97350">
              <w:rPr>
                <w:rFonts w:eastAsia="SimSun" w:cstheme="minorHAnsi"/>
                <w:kern w:val="3"/>
              </w:rPr>
              <w:t>Eğitici özgeçmişleri, eğiticilerin unvan sertifikaları ve eğiticinin eğitim becerileri eğitimi kurs sertifikaları.</w:t>
            </w:r>
          </w:p>
        </w:tc>
      </w:tr>
    </w:tbl>
    <w:p w:rsidR="00FD1139" w:rsidRPr="00F97350" w:rsidRDefault="00FD1139" w:rsidP="00FD1139">
      <w:pPr>
        <w:rPr>
          <w:rFonts w:asciiTheme="minorHAnsi" w:hAnsiTheme="minorHAnsi" w:cstheme="minorHAnsi"/>
          <w:b/>
          <w:sz w:val="22"/>
          <w:szCs w:val="22"/>
        </w:rPr>
      </w:pPr>
    </w:p>
    <w:p w:rsidR="00FD1139" w:rsidRPr="00013242" w:rsidRDefault="00FD1139" w:rsidP="00FD1139">
      <w:pPr>
        <w:pStyle w:val="Balk2"/>
        <w:numPr>
          <w:ilvl w:val="1"/>
          <w:numId w:val="39"/>
        </w:numPr>
        <w:rPr>
          <w:rFonts w:asciiTheme="minorHAnsi" w:hAnsiTheme="minorHAnsi" w:cstheme="minorHAnsi"/>
          <w:b/>
          <w:color w:val="000000" w:themeColor="text1"/>
          <w:sz w:val="22"/>
          <w:szCs w:val="22"/>
        </w:rPr>
      </w:pPr>
      <w:bookmarkStart w:id="19" w:name="_Toc85348224"/>
      <w:r w:rsidRPr="00013242">
        <w:rPr>
          <w:rFonts w:asciiTheme="minorHAnsi" w:hAnsiTheme="minorHAnsi" w:cstheme="minorHAnsi"/>
          <w:b/>
          <w:color w:val="000000" w:themeColor="text1"/>
          <w:sz w:val="22"/>
          <w:szCs w:val="22"/>
        </w:rPr>
        <w:t>Eğiticilerin Yükümlülükleri ve Gelişmeleri</w:t>
      </w:r>
      <w:bookmarkEnd w:id="19"/>
    </w:p>
    <w:p w:rsidR="00FD1139" w:rsidRPr="00F97350" w:rsidRDefault="00FD1139" w:rsidP="00FD1139">
      <w:pPr>
        <w:pStyle w:val="ListeParagraf"/>
        <w:spacing w:line="240" w:lineRule="auto"/>
        <w:ind w:left="1080"/>
        <w:rPr>
          <w:rFonts w:cstheme="minorHAnsi"/>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5.2.1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Öğretim etkinlikleri eğiticilerin iş çizelgesinde sorumluluklar olarak yer almalı ve bunların uzmanlık öğrencilerinin iş çizelgesiyle olan ilişkileri </w:t>
            </w:r>
            <w:r w:rsidRPr="00F97350">
              <w:rPr>
                <w:rFonts w:asciiTheme="minorHAnsi" w:hAnsiTheme="minorHAnsi" w:cstheme="minorHAnsi"/>
                <w:b/>
              </w:rPr>
              <w:t xml:space="preserve">mutlaka </w:t>
            </w:r>
            <w:r w:rsidRPr="00F97350">
              <w:rPr>
                <w:rFonts w:asciiTheme="minorHAnsi" w:hAnsiTheme="minorHAnsi" w:cstheme="minorHAnsi"/>
              </w:rPr>
              <w:t>tanımlanmalıdır.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 öğretim kadrosunun eğitim yükü, eğitimin koordinasyonu, sağlık hizmet sunumu ve araştırma etkinlikleri açısından tanımlanan görev ve sorumlulukları </w:t>
            </w:r>
            <w:r w:rsidRPr="00F97350">
              <w:rPr>
                <w:rFonts w:asciiTheme="minorHAnsi" w:eastAsia="SimSun" w:hAnsiTheme="minorHAnsi" w:cstheme="minorHAnsi"/>
                <w:kern w:val="3"/>
              </w:rPr>
              <w:t xml:space="preserve">asistan hekim </w:t>
            </w:r>
            <w:r w:rsidRPr="00F97350">
              <w:rPr>
                <w:rFonts w:asciiTheme="minorHAnsi" w:hAnsiTheme="minorHAnsi" w:cstheme="minorHAnsi"/>
              </w:rPr>
              <w:t>çalışma başlıkları ile örtüşecek biçimde planlanmalıdır.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Böyle bir düzenleme bulunmamaktadır.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Öğretim üyesi sorumlulukları tanımlanmıştır ancak yoğun hizmet yükü arasında zaman yaratılmaya çalışılmaktadır.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Öğretim üyesi eğitim yükü ve sorumluluklarına ait bir çizelge vardır ve uzmanlık öğrencilerinin çizelgeleri ile örtüşmektedir.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Öğretim üyesi eğitim yükü ve sorumluluklarına ait bir çizelge vardır ve uzmanlık öğrencilerinin çizelgeleri ile örtüşmektedir. Bu programın geliştirilmesi planlanmaktadır.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 xml:space="preserve">Öğretim üyesi eğitim yükü ve sorumluluklarına ait bir çizelge vardır ve uzmanlık öğrencilerinin çizelgeleri ile örtüşmektedir. Bu program uzmanlık öğrencileri tarafından ulaşılabilecek durumdadır ve uzmanlık öğrencilerinin yaşayabileceği olası aksaklıkları giderecek şekilde yapılandırılmış ve ek önlemler alınmıştır. </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6"/>
              </w:numPr>
              <w:spacing w:line="240" w:lineRule="auto"/>
              <w:rPr>
                <w:rFonts w:eastAsia="SimSun" w:cstheme="minorHAnsi"/>
                <w:kern w:val="3"/>
              </w:rPr>
            </w:pPr>
            <w:r w:rsidRPr="00F97350">
              <w:rPr>
                <w:rFonts w:eastAsia="SimSun" w:cstheme="minorHAnsi"/>
                <w:kern w:val="3"/>
              </w:rPr>
              <w:t xml:space="preserve">Öğretim üyesi görev ve sorumlulukları yönergesi. </w:t>
            </w:r>
          </w:p>
          <w:p w:rsidR="00FD1139" w:rsidRPr="00F97350" w:rsidRDefault="00FD1139" w:rsidP="00054372">
            <w:pPr>
              <w:pStyle w:val="ListeParagraf"/>
              <w:numPr>
                <w:ilvl w:val="0"/>
                <w:numId w:val="26"/>
              </w:numPr>
              <w:spacing w:line="240" w:lineRule="auto"/>
              <w:rPr>
                <w:rFonts w:eastAsia="SimSun" w:cstheme="minorHAnsi"/>
                <w:kern w:val="3"/>
              </w:rPr>
            </w:pPr>
            <w:r w:rsidRPr="00F97350">
              <w:rPr>
                <w:rFonts w:eastAsia="SimSun" w:cstheme="minorHAnsi"/>
                <w:kern w:val="3"/>
              </w:rPr>
              <w:lastRenderedPageBreak/>
              <w:t>Öğretim üyesi görev ve sorumlulukları yönergesi ve uzmanlık öğrencilerinin çizelgeleri belgesi.</w:t>
            </w:r>
          </w:p>
        </w:tc>
      </w:tr>
    </w:tbl>
    <w:p w:rsidR="00FD1139" w:rsidRPr="00F97350" w:rsidRDefault="00FD1139" w:rsidP="00FD1139">
      <w:pPr>
        <w:rPr>
          <w:rFonts w:asciiTheme="minorHAnsi" w:hAnsiTheme="minorHAnsi" w:cstheme="minorHAnsi"/>
          <w:b/>
          <w:sz w:val="22"/>
          <w:szCs w:val="22"/>
        </w:rPr>
      </w:pPr>
    </w:p>
    <w:p w:rsidR="00FD1139" w:rsidRPr="00F97350" w:rsidRDefault="00FD1139" w:rsidP="00FD1139">
      <w:pPr>
        <w:rPr>
          <w:rFonts w:asciiTheme="minorHAnsi" w:hAnsiTheme="minorHAnsi" w:cstheme="minorHAnsi"/>
          <w:b/>
          <w:sz w:val="22"/>
          <w:szCs w:val="22"/>
        </w:rPr>
      </w:pPr>
    </w:p>
    <w:p w:rsidR="00FD1139" w:rsidRPr="00013242" w:rsidRDefault="00FD1139" w:rsidP="00FD1139">
      <w:pPr>
        <w:pStyle w:val="Balk1"/>
        <w:rPr>
          <w:rFonts w:asciiTheme="minorHAnsi" w:hAnsiTheme="minorHAnsi" w:cstheme="minorHAnsi"/>
          <w:b/>
          <w:color w:val="000000" w:themeColor="text1"/>
          <w:sz w:val="22"/>
          <w:szCs w:val="22"/>
        </w:rPr>
      </w:pPr>
      <w:bookmarkStart w:id="20" w:name="_Toc85348225"/>
      <w:r w:rsidRPr="00013242">
        <w:rPr>
          <w:rFonts w:asciiTheme="minorHAnsi" w:hAnsiTheme="minorHAnsi" w:cstheme="minorHAnsi"/>
          <w:b/>
          <w:color w:val="000000" w:themeColor="text1"/>
          <w:sz w:val="22"/>
          <w:szCs w:val="22"/>
        </w:rPr>
        <w:t>6. EĞİTİM ORTAMLARI VE EĞİTSEL KAYNAKLAR</w:t>
      </w:r>
      <w:bookmarkEnd w:id="20"/>
    </w:p>
    <w:p w:rsidR="00FD1139" w:rsidRPr="00013242" w:rsidRDefault="00FD1139" w:rsidP="00FD1139">
      <w:pPr>
        <w:pStyle w:val="Balk2"/>
        <w:rPr>
          <w:rFonts w:asciiTheme="minorHAnsi" w:hAnsiTheme="minorHAnsi" w:cstheme="minorHAnsi"/>
          <w:b/>
          <w:color w:val="000000" w:themeColor="text1"/>
          <w:sz w:val="22"/>
          <w:szCs w:val="22"/>
        </w:rPr>
      </w:pPr>
      <w:bookmarkStart w:id="21" w:name="_Toc85348226"/>
      <w:r w:rsidRPr="00013242">
        <w:rPr>
          <w:rFonts w:asciiTheme="minorHAnsi" w:hAnsiTheme="minorHAnsi" w:cstheme="minorHAnsi"/>
          <w:b/>
          <w:color w:val="000000" w:themeColor="text1"/>
          <w:sz w:val="22"/>
          <w:szCs w:val="22"/>
        </w:rPr>
        <w:t xml:space="preserve">6.1 </w:t>
      </w:r>
      <w:r w:rsidRPr="00013242">
        <w:rPr>
          <w:rFonts w:asciiTheme="minorHAnsi" w:hAnsiTheme="minorHAnsi" w:cstheme="minorHAnsi"/>
          <w:b/>
          <w:color w:val="000000" w:themeColor="text1"/>
          <w:sz w:val="22"/>
          <w:szCs w:val="22"/>
        </w:rPr>
        <w:tab/>
        <w:t>Klinik / Laboratuvar Ortam ve Hastalar</w:t>
      </w:r>
      <w:bookmarkEnd w:id="21"/>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6.1.1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kurumları </w:t>
            </w:r>
            <w:r w:rsidRPr="00F97350">
              <w:rPr>
                <w:rFonts w:asciiTheme="minorHAnsi" w:hAnsiTheme="minorHAnsi" w:cstheme="minorHAnsi"/>
                <w:b/>
              </w:rPr>
              <w:t xml:space="preserve">mutlaka </w:t>
            </w:r>
            <w:r w:rsidRPr="00F97350">
              <w:rPr>
                <w:rFonts w:asciiTheme="minorHAnsi" w:hAnsiTheme="minorHAnsi" w:cstheme="minorHAnsi"/>
              </w:rPr>
              <w:t xml:space="preserve">eğitimi destekleyecek yeterli uygulama olanaklarına sahip olmalıdır. Eğitim kurumları </w:t>
            </w:r>
            <w:r w:rsidRPr="00F97350">
              <w:rPr>
                <w:rFonts w:asciiTheme="minorHAnsi" w:hAnsiTheme="minorHAnsi" w:cstheme="minorHAnsi"/>
                <w:b/>
                <w:bCs/>
              </w:rPr>
              <w:t>mutlaka</w:t>
            </w:r>
            <w:r w:rsidRPr="00F97350">
              <w:rPr>
                <w:rFonts w:asciiTheme="minorHAnsi" w:hAnsiTheme="minorHAnsi" w:cstheme="minorHAnsi"/>
              </w:rPr>
              <w:t xml:space="preserve"> eğitim amaçlarını karşılayacak yeterli sayıda hasta ve uygun olgu çeşitliliğine sahip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kurumları, uzmanlık öğrencilerinin seçilen tıp alanında geniş ölçüde deneyim kazanmasını sağlamalıdır. Eğitim kurumları, eğitim amaç ve hedeflerini karşılamak için uzmanlık alanlarının kendi </w:t>
            </w:r>
            <w:r w:rsidRPr="00F97350">
              <w:rPr>
                <w:rFonts w:asciiTheme="minorHAnsi" w:eastAsia="SimSun" w:hAnsiTheme="minorHAnsi" w:cstheme="minorHAnsi"/>
                <w:kern w:val="3"/>
              </w:rPr>
              <w:t xml:space="preserve">asistan hekim </w:t>
            </w:r>
            <w:r w:rsidRPr="00F97350">
              <w:rPr>
                <w:rFonts w:asciiTheme="minorHAnsi" w:hAnsiTheme="minorHAnsi" w:cstheme="minorHAnsi"/>
              </w:rPr>
              <w:t>karneleri ile uyumlu olacak şekilde yeterli sayıda hasta ve uygun olgu çeşitliliğine sahip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 sayısı / yatak sayısı / yapılan işlem ve test sayısı / acil ve yoğun bakım gerektiren hasta sayısı yetersizdir.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 sayısı yeterli ancak bazı basamaklarda ya da disiplinlerde, işlem sayılarında eksiklikler vardır.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Nükleer Tıp eğitimi için asgari standartlar olan: Radyonüklid tedavi birimi, SPECT yapabilen en az bir gama kamera, Kalp görüntülemeleri için efor yaptırılmaya uygun sistem ve ek donanımlar yanında PET/BT eğitimi için gerekli alt yapı sağlanıyor ve hasta sayısı / yapılan işlem ve test sayıları yeterli düzeydedir.</w:t>
            </w:r>
          </w:p>
          <w:p w:rsidR="00FD1139" w:rsidRPr="00F97350" w:rsidRDefault="00FD1139" w:rsidP="00054372">
            <w:pPr>
              <w:jc w:val="both"/>
              <w:rPr>
                <w:rFonts w:asciiTheme="minorHAnsi" w:hAnsiTheme="minorHAnsi" w:cstheme="minorHAnsi"/>
                <w:highlight w:val="yellow"/>
              </w:rPr>
            </w:pP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standartlarca belirlenenden daha fazla yatak sayısı ve ekipmana sahiptir.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Niteliksel ve niceliksel açıdan herhangi bir destek almayı ya da hasta sevkini gerektirmeyecek ölçüde üçüncü bakım yoğun hizmet ve / veya özel işlem gerektiren tanı - tedavi işlemlerini yapabilecek olanaklara sahiptir. </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rPr>
                <w:rFonts w:asciiTheme="minorHAnsi" w:eastAsia="SimSun" w:hAnsiTheme="minorHAnsi" w:cstheme="minorHAnsi"/>
                <w:kern w:val="3"/>
              </w:rPr>
            </w:pPr>
          </w:p>
          <w:p w:rsidR="00FD1139" w:rsidRPr="00F97350" w:rsidRDefault="00FD1139" w:rsidP="00054372">
            <w:pPr>
              <w:pStyle w:val="ListeParagraf"/>
              <w:numPr>
                <w:ilvl w:val="0"/>
                <w:numId w:val="38"/>
              </w:numPr>
              <w:spacing w:line="240" w:lineRule="auto"/>
              <w:rPr>
                <w:rFonts w:eastAsia="SimSun" w:cstheme="minorHAnsi"/>
                <w:kern w:val="3"/>
              </w:rPr>
            </w:pPr>
            <w:r w:rsidRPr="00F97350">
              <w:rPr>
                <w:rFonts w:eastAsia="SimSun" w:cstheme="minorHAnsi"/>
                <w:kern w:val="3"/>
              </w:rPr>
              <w:t>TUKMOS ya da yeterlik kurulu eğitim ortamı alt yapı ölçütlerinin karşılandığını gösterir belgeler.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6.1.2 </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w:t>
            </w:r>
            <w:r w:rsidRPr="00F97350">
              <w:rPr>
                <w:rFonts w:asciiTheme="minorHAnsi" w:hAnsiTheme="minorHAnsi" w:cstheme="minorHAnsi"/>
                <w:b/>
              </w:rPr>
              <w:t>mutlaka</w:t>
            </w:r>
            <w:r w:rsidRPr="00F97350">
              <w:rPr>
                <w:rFonts w:asciiTheme="minorHAnsi" w:hAnsiTheme="minorHAnsi" w:cstheme="minorHAnsi"/>
              </w:rPr>
              <w:t xml:space="preserve"> seçilen alanda </w:t>
            </w:r>
            <w:r w:rsidRPr="00F97350">
              <w:rPr>
                <w:rFonts w:asciiTheme="minorHAnsi" w:eastAsia="SimSun" w:hAnsiTheme="minorHAnsi" w:cstheme="minorHAnsi"/>
                <w:kern w:val="3"/>
              </w:rPr>
              <w:t>asistan hekimi</w:t>
            </w:r>
            <w:r w:rsidRPr="00F97350">
              <w:rPr>
                <w:rFonts w:asciiTheme="minorHAnsi" w:hAnsiTheme="minorHAnsi" w:cstheme="minorHAnsi"/>
              </w:rPr>
              <w:t>n geniş ölçüde deneyim kazanmasını sağlamalı, amaca yönelik olarak klinik ve poliklinikte hasta bakımı ile laboratuvar uygulamalarını kapsamalıdır.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 eğitimin verilmesini destekleyecek yeterli klinik / pratik olanaklar sunabilmelidir ve eğitim uygun durumlarda yatan hastalarla ayaktan tedavi gören hastaların bakımını ve nöbet etkinliklerini kapsamalıdır.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kern w:val="3"/>
              </w:rPr>
              <w:t>Asistan hekimler</w:t>
            </w:r>
            <w:r w:rsidRPr="00F97350">
              <w:rPr>
                <w:rFonts w:asciiTheme="minorHAnsi" w:hAnsiTheme="minorHAnsi" w:cstheme="minorHAnsi"/>
              </w:rPr>
              <w:t xml:space="preserve"> yeterli sayıda hasta görmüyor.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kern w:val="3"/>
              </w:rPr>
              <w:t>Asistan hekim</w:t>
            </w:r>
            <w:r w:rsidRPr="00F97350">
              <w:rPr>
                <w:rFonts w:asciiTheme="minorHAnsi" w:hAnsiTheme="minorHAnsi" w:cstheme="minorHAnsi"/>
              </w:rPr>
              <w:t>ler hasta bakıyor ancak yeterli gözetim ve danışmanlık verilmiyor.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kern w:val="3"/>
              </w:rPr>
              <w:t>Asistan hekim</w:t>
            </w:r>
            <w:r w:rsidRPr="00F97350">
              <w:rPr>
                <w:rFonts w:asciiTheme="minorHAnsi" w:hAnsiTheme="minorHAnsi" w:cstheme="minorHAnsi"/>
              </w:rPr>
              <w:t>in deneyim kazanmasına yetecek sayıda poliklinik ve servis hastası izleme, laboratuvar testi ve işlem yapmasına olanak veriliyor ve etkin bir gözetim, danışma sistemi var.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ÇEP’de belirlenen alanlar dışında da özel yetkinliklere sahip olabilecek sayıda hasta izleme, işlem yapma şansına sahip olabiliyorlar.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 ÇEP’de belirlenen alanlar dışında da özel yetkinliklere sahip olabilecek sayıda hastayı diğer ulusal ya da uluslararası programlara rotasyon yaparak izleme, işlem yapma fırsatına sahip olabiliyorlar.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7"/>
              </w:numPr>
              <w:spacing w:line="240" w:lineRule="auto"/>
              <w:jc w:val="both"/>
              <w:rPr>
                <w:rFonts w:eastAsia="SimSun" w:cstheme="minorHAnsi"/>
                <w:kern w:val="3"/>
              </w:rPr>
            </w:pPr>
            <w:r w:rsidRPr="00F97350">
              <w:rPr>
                <w:rFonts w:eastAsia="SimSun" w:cstheme="minorHAnsi"/>
                <w:kern w:val="3"/>
              </w:rPr>
              <w:t>TUKMOS ya da yeterlik kurulunun u</w:t>
            </w:r>
            <w:r w:rsidRPr="00F97350">
              <w:rPr>
                <w:rFonts w:cstheme="minorHAnsi"/>
              </w:rPr>
              <w:t xml:space="preserve">zmanlık öğrencilerinin deneyim kazanmasına yetecek sayıda poliklinik ve servis hastası izleme, laboratuvar testi ve işlem yaptığına ilişkin </w:t>
            </w:r>
            <w:r w:rsidRPr="00F97350">
              <w:rPr>
                <w:rFonts w:eastAsia="SimSun" w:cstheme="minorHAnsi"/>
                <w:kern w:val="3"/>
              </w:rPr>
              <w:t>belgeler.</w:t>
            </w:r>
          </w:p>
          <w:p w:rsidR="00FD1139" w:rsidRPr="00F97350" w:rsidRDefault="00FD1139" w:rsidP="00054372">
            <w:pPr>
              <w:pStyle w:val="ListeParagraf"/>
              <w:numPr>
                <w:ilvl w:val="0"/>
                <w:numId w:val="27"/>
              </w:numPr>
              <w:spacing w:line="240" w:lineRule="auto"/>
              <w:jc w:val="both"/>
              <w:rPr>
                <w:rFonts w:eastAsia="SimSun" w:cstheme="minorHAnsi"/>
                <w:kern w:val="3"/>
              </w:rPr>
            </w:pPr>
            <w:r w:rsidRPr="00F97350">
              <w:rPr>
                <w:rFonts w:eastAsia="SimSun" w:cstheme="minorHAnsi"/>
                <w:kern w:val="3"/>
              </w:rPr>
              <w:t>Aylık ve yıllık asistan hekim ve uzman ya da öğretim üyesi eşleştirmeli çalışma çizelgesi, rotasyon programı belgesi.</w:t>
            </w:r>
          </w:p>
          <w:p w:rsidR="00FD1139" w:rsidRPr="00F97350" w:rsidRDefault="00FD1139" w:rsidP="00054372">
            <w:pPr>
              <w:pStyle w:val="ListeParagraf"/>
              <w:numPr>
                <w:ilvl w:val="0"/>
                <w:numId w:val="27"/>
              </w:numPr>
              <w:spacing w:line="240" w:lineRule="auto"/>
              <w:jc w:val="both"/>
              <w:rPr>
                <w:rFonts w:eastAsia="SimSun" w:cstheme="minorHAnsi"/>
                <w:kern w:val="3"/>
              </w:rPr>
            </w:pPr>
            <w:r w:rsidRPr="00F97350">
              <w:rPr>
                <w:rFonts w:eastAsia="SimSun" w:cstheme="minorHAnsi"/>
                <w:kern w:val="3"/>
              </w:rPr>
              <w:t>Uzmanlık öğrencileri ÇEP’de belirlenen alanlar dışında da özel yetkinliklere sahip olabilecek sayıda hastayı diğer ulusal ya da uluslararası programlarda yapma fırsatı olduğunu gösteren ikili kurumsal anlaşma belgesi rotasyon.</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22" w:name="_Toc85348227"/>
      <w:r w:rsidRPr="00013242">
        <w:rPr>
          <w:rFonts w:asciiTheme="minorHAnsi" w:hAnsiTheme="minorHAnsi" w:cstheme="minorHAnsi"/>
          <w:b/>
          <w:color w:val="000000" w:themeColor="text1"/>
          <w:sz w:val="22"/>
          <w:szCs w:val="22"/>
        </w:rPr>
        <w:t>6.2</w:t>
      </w:r>
      <w:r w:rsidRPr="00013242">
        <w:rPr>
          <w:rFonts w:asciiTheme="minorHAnsi" w:hAnsiTheme="minorHAnsi" w:cstheme="minorHAnsi"/>
          <w:b/>
          <w:color w:val="000000" w:themeColor="text1"/>
          <w:sz w:val="22"/>
          <w:szCs w:val="22"/>
        </w:rPr>
        <w:tab/>
        <w:t>Fiziksel Olanaklar ve Donanım</w:t>
      </w:r>
      <w:bookmarkEnd w:id="22"/>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6.2.1 </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kern w:val="3"/>
              </w:rPr>
              <w:t>Asistan hekim</w:t>
            </w:r>
            <w:r w:rsidRPr="00F97350">
              <w:rPr>
                <w:rFonts w:asciiTheme="minorHAnsi" w:hAnsiTheme="minorHAnsi" w:cstheme="minorHAnsi"/>
              </w:rPr>
              <w:t xml:space="preserve">, pratik ve kuramsal çalışmaları için gereken ortam ve fırsatlara </w:t>
            </w:r>
            <w:r w:rsidRPr="00F97350">
              <w:rPr>
                <w:rFonts w:asciiTheme="minorHAnsi" w:hAnsiTheme="minorHAnsi" w:cstheme="minorHAnsi"/>
                <w:b/>
              </w:rPr>
              <w:t>mutlaka</w:t>
            </w:r>
            <w:r w:rsidRPr="00F97350">
              <w:rPr>
                <w:rFonts w:asciiTheme="minorHAnsi" w:hAnsiTheme="minorHAnsi" w:cstheme="minorHAnsi"/>
              </w:rPr>
              <w:t xml:space="preserve"> sahip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programının amaçlandığı gibi uygulanabilmesi için eğitim ortamı hem eğiticiler hem de uzmanlık öğrencileri için yeterli olacak biçimde planlanmalıdır. Bu ortamlar zaman içinde ortaya çıkacak gereksinimlere uygun hale getirilebilir olarak planlanmalı ve gerektiğinde ihtiyaca yanıt verecek şekilde geliştirilebilmelidir. Öğrenme ortamları derslikler, küçük grup çalışmalarının yapılabileceği odalar, laboratuvarlar, kütüphane, bilgi teknolojisi ile ilgili birimler, nöbet ve dinlenme - sosyal etkinliklerle ilgili ortamları kapsamalıdır. Her birim hem </w:t>
            </w:r>
            <w:r w:rsidRPr="00F97350">
              <w:rPr>
                <w:rFonts w:asciiTheme="minorHAnsi" w:eastAsia="SimSun" w:hAnsiTheme="minorHAnsi" w:cstheme="minorHAnsi"/>
                <w:kern w:val="3"/>
              </w:rPr>
              <w:t xml:space="preserve">asistan hekim </w:t>
            </w:r>
            <w:r w:rsidRPr="00F97350">
              <w:rPr>
                <w:rFonts w:asciiTheme="minorHAnsi" w:hAnsiTheme="minorHAnsi" w:cstheme="minorHAnsi"/>
              </w:rPr>
              <w:t>ve eğitici sayısı hem de uzmanlık alanının özellikleri dikkate alınarak planlanmalıdır.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derslik, toplantı odası, laboratuvar, kütüphane, bilgi teknolojisi birimleri, nöbet ve dinlenme mekanları bulunmuyor.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derslik, toplantı odası, laboratuvar, kütüphane, bilgi teknolojisi birimleri, nöbet ve dinlenme mekanları var ancak, yetersiz.</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derslik, toplantı odası, laboratuvar, kütüphane, bilgi teknolojisi birimleri, nöbet ve dinlenme mekanları var ve öğrenci sayısı için yeterli kapasitede.</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derslik, toplantı odası, laboratuvar, kütüphane, bilgi teknolojisi birimleri, nöbet ve dinlenme mekanları mevcut, çok iyi düzenlenmiş ve istenenden daha büyük kapasiteye sahip. Kuruma özgü olarak geliştirilmiş, tam gün kütüphane erişim / kullanımın sağlanması gibi artılara sahip.</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kurumunda derslik, toplantı odası, laboratuvar, kütüphane, bilgi teknolojisi birimleri, nöbet ve dinlenme mekanları uluslararası </w:t>
            </w:r>
            <w:r w:rsidRPr="00F97350">
              <w:rPr>
                <w:rFonts w:asciiTheme="minorHAnsi" w:hAnsiTheme="minorHAnsi" w:cstheme="minorHAnsi"/>
              </w:rPr>
              <w:lastRenderedPageBreak/>
              <w:t>standartlarda. Kurum dışı uygulamalara açık, ek alan, danışman varlığı gibi ek üstünlükler içeriyor.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lastRenderedPageBreak/>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8"/>
              </w:numPr>
              <w:spacing w:line="240" w:lineRule="auto"/>
              <w:rPr>
                <w:rFonts w:eastAsia="SimSun" w:cstheme="minorHAnsi"/>
                <w:kern w:val="3"/>
              </w:rPr>
            </w:pPr>
            <w:r w:rsidRPr="00F97350">
              <w:rPr>
                <w:rFonts w:eastAsia="SimSun" w:cstheme="minorHAnsi"/>
                <w:kern w:val="3"/>
              </w:rPr>
              <w:t>TUKMOS ya da yeterlik kurulunun u</w:t>
            </w:r>
            <w:r w:rsidRPr="00F97350">
              <w:rPr>
                <w:rFonts w:cstheme="minorHAnsi"/>
              </w:rPr>
              <w:t>zmanlık öğrencilerinin eğitimlerinde kullanabilecekleri sayıda d</w:t>
            </w:r>
            <w:r w:rsidRPr="00F97350">
              <w:rPr>
                <w:rFonts w:eastAsia="SimSun" w:cstheme="minorHAnsi"/>
                <w:kern w:val="3"/>
              </w:rPr>
              <w:t>erslik, toplantı alanı laboratuvarları tanımlayan nitelik, sayı ve kapasitesini ortaya koyan belgeler.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6.2.2 </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Eğitimde ilgili alana yönelik uygulama tekniklerinin gerektirdiği teknik donanım ve altyapı </w:t>
            </w:r>
            <w:r w:rsidRPr="00F97350">
              <w:rPr>
                <w:rFonts w:asciiTheme="minorHAnsi" w:hAnsiTheme="minorHAnsi" w:cstheme="minorHAnsi"/>
                <w:b/>
              </w:rPr>
              <w:t>mutlaka</w:t>
            </w:r>
            <w:r w:rsidRPr="00F97350">
              <w:rPr>
                <w:rFonts w:asciiTheme="minorHAnsi" w:hAnsiTheme="minorHAnsi" w:cstheme="minorHAnsi"/>
              </w:rPr>
              <w:t xml:space="preserve"> 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 uzmanlık öğrencilerinin eğitiminde ilgili alana yönelik klinik becerilerin kazandırılabilmesi için poliklinik, servis, ameliyathane, acil servis, yoğun bakım, vb. klinik eğitim ortamları ve uygulamalarda kullanılan teknikleri öğrenip deneyim kazanabilmeleri için uygun donanım ve alt yapı olanaklarını sağlamalıdır.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kurumunun teknik altyapısı yetersiz.</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hasta bakımı ve izlemi için gereken cihazlarda eksiklikler var.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çağın gereklerine uygun, kullanılır durumda yeterli donanım ve teknik alt yapı var.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çağın gereklerine uygun kullanılır durumda yeterli donanım ve teknik altyapı var, belli alanlarda ek teknik donanımlar bulunmaktadır.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çağın gereklerine uygun kullanılır durumda yeterli cihaz ve teknik altyapı var, birçok farklı alanda ek teknik donanımlar bulunmaktadır.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jc w:val="both"/>
              <w:rPr>
                <w:rFonts w:eastAsia="SimSun" w:cstheme="minorHAnsi"/>
                <w:kern w:val="3"/>
              </w:rPr>
            </w:pPr>
          </w:p>
          <w:p w:rsidR="00FD1139" w:rsidRPr="00F97350" w:rsidRDefault="00FD1139" w:rsidP="00054372">
            <w:pPr>
              <w:pStyle w:val="ListeParagraf"/>
              <w:numPr>
                <w:ilvl w:val="0"/>
                <w:numId w:val="28"/>
              </w:numPr>
              <w:spacing w:line="240" w:lineRule="auto"/>
              <w:jc w:val="both"/>
              <w:rPr>
                <w:rFonts w:eastAsia="SimSun" w:cstheme="minorHAnsi"/>
                <w:kern w:val="3"/>
              </w:rPr>
            </w:pPr>
            <w:r w:rsidRPr="00F97350">
              <w:rPr>
                <w:rFonts w:eastAsia="SimSun" w:cstheme="minorHAnsi"/>
                <w:kern w:val="3"/>
              </w:rPr>
              <w:t>TUKMOS ya da yeterlik kurulunun e</w:t>
            </w:r>
            <w:r w:rsidRPr="00F97350">
              <w:rPr>
                <w:rFonts w:cstheme="minorHAnsi"/>
              </w:rPr>
              <w:t>ğitim kurumları uzmanlık öğrencilerinin eğitiminde ilgili alana yönelik klinik becerilerin kazandırılabilmesi için poliklinik, servis, ameliyathane, acil servis, yoğun bakım, vb. klinik eğitim ortamları ve uygulamalarda kullanılan teknikleri öğrenip deneyim kazanabilmeleri için uygun donanım ve alt yapı olanaklarının olduğunu gösterir belgler.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8"/>
        <w:gridCol w:w="6906"/>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6.2.3</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Mesleki literatüre ulaşmak için uygun ortam ve altyapı olanakları </w:t>
            </w:r>
            <w:r w:rsidRPr="00F97350">
              <w:rPr>
                <w:rFonts w:asciiTheme="minorHAnsi" w:hAnsiTheme="minorHAnsi" w:cstheme="minorHAnsi"/>
                <w:b/>
              </w:rPr>
              <w:t xml:space="preserve">mutlaka </w:t>
            </w:r>
            <w:r w:rsidRPr="00F97350">
              <w:rPr>
                <w:rFonts w:asciiTheme="minorHAnsi" w:hAnsiTheme="minorHAnsi" w:cstheme="minorHAnsi"/>
              </w:rPr>
              <w:t>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 uzmanlık öğrencilerinin eğitiminde ilgili alandaki basılı ve elektronik literatüre ulaşabilmeleri için kütüphane ve bilgi teknolojileri için uygun ortam ve altyapı olanakları hazırlamalıdır.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kurumunda literatüre ulaşma olanağı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Kütüphane ve basılı kaynak sınırlı sayıda var ancak, elektronik ortamda veri tabanlarına ulaşma olanağı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Kütüphane, basılı dergiler ve abonelikler var, elektronik ortamda veri tabanlarına ulaşmak olanaklı.</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Kütüphane, basılı dergiler ve abonelikler var. Her doktor odasında ve serviste internet ulaşımı ve veri tabanlarına erişim sağlanıyor.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Kütüphane, basılı dergiler ve abonelikler var. Her doktor odasında ve serviste internet ulaşımı ve veri tabanlarına erişim sağlanıyor, hasta başında da bilgi teknolojilerine ulaşmak olanaklı. Mesai saatleri dışında da veri tabanlarına uzaktan erişim olanaklı.</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8"/>
              </w:numPr>
              <w:spacing w:line="240" w:lineRule="auto"/>
              <w:jc w:val="both"/>
              <w:rPr>
                <w:rFonts w:eastAsia="SimSun" w:cstheme="minorHAnsi"/>
                <w:kern w:val="3"/>
              </w:rPr>
            </w:pPr>
            <w:r w:rsidRPr="00F97350">
              <w:rPr>
                <w:rFonts w:eastAsia="SimSun" w:cstheme="minorHAnsi"/>
                <w:kern w:val="3"/>
              </w:rPr>
              <w:t>TUKMOS ya da yeterlik kurulunun e</w:t>
            </w:r>
            <w:r w:rsidRPr="00F97350">
              <w:rPr>
                <w:rFonts w:cstheme="minorHAnsi"/>
              </w:rPr>
              <w:t>ğitim kurumları uzmanlık öğrencilerinin eğitiminde ilgili alandaki basılı ve elektronik literatüre ulaşabilmeleri için kütüphane ve bilgi teknolojileri için tanımladığı uygun ortam ve altyapı olanaklarının Uzmanlık öğrencilerinin kullanımına sunulduğunu gösterir belge ya da beyan metni.</w:t>
            </w:r>
          </w:p>
          <w:p w:rsidR="00FD1139" w:rsidRPr="00F97350" w:rsidRDefault="00FD1139" w:rsidP="00054372">
            <w:pPr>
              <w:rPr>
                <w:rFonts w:asciiTheme="minorHAnsi" w:eastAsia="SimSun" w:hAnsiTheme="minorHAnsi" w:cstheme="minorHAnsi"/>
                <w:kern w:val="3"/>
              </w:rPr>
            </w:pPr>
          </w:p>
        </w:tc>
      </w:tr>
    </w:tbl>
    <w:p w:rsidR="00FD1139" w:rsidRPr="00F97350" w:rsidRDefault="00FD1139" w:rsidP="00FD1139">
      <w:pPr>
        <w:rPr>
          <w:rFonts w:asciiTheme="minorHAnsi" w:hAnsiTheme="minorHAnsi" w:cstheme="minorHAnsi"/>
          <w:b/>
          <w:sz w:val="22"/>
          <w:szCs w:val="22"/>
        </w:rPr>
      </w:pPr>
    </w:p>
    <w:p w:rsidR="00FD1139" w:rsidRPr="00F97350" w:rsidRDefault="00FD1139" w:rsidP="00FD1139">
      <w:pPr>
        <w:pStyle w:val="Balk2"/>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23" w:name="_Toc85348228"/>
      <w:r w:rsidRPr="00013242">
        <w:rPr>
          <w:rFonts w:asciiTheme="minorHAnsi" w:hAnsiTheme="minorHAnsi" w:cstheme="minorHAnsi"/>
          <w:b/>
          <w:color w:val="000000" w:themeColor="text1"/>
          <w:sz w:val="22"/>
          <w:szCs w:val="22"/>
        </w:rPr>
        <w:t xml:space="preserve">6.3 </w:t>
      </w:r>
      <w:r w:rsidRPr="00013242">
        <w:rPr>
          <w:rFonts w:asciiTheme="minorHAnsi" w:hAnsiTheme="minorHAnsi" w:cstheme="minorHAnsi"/>
          <w:b/>
          <w:color w:val="000000" w:themeColor="text1"/>
          <w:sz w:val="22"/>
          <w:szCs w:val="22"/>
        </w:rPr>
        <w:tab/>
        <w:t>Eğitimde Ekip Kavramı</w:t>
      </w:r>
      <w:bookmarkEnd w:id="23"/>
    </w:p>
    <w:p w:rsidR="00FD1139" w:rsidRPr="00013242" w:rsidRDefault="00FD1139" w:rsidP="00FD1139"/>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 6.3.1</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aynı uzmanlık alanındaki eğiticiler, diğer uzmanlık alanları ve sağlık alanlarındaki çalışanlar ile birlikte ekip olarak çalışma yetkinliğini </w:t>
            </w:r>
            <w:r w:rsidRPr="00F97350">
              <w:rPr>
                <w:rFonts w:asciiTheme="minorHAnsi" w:hAnsiTheme="minorHAnsi" w:cstheme="minorHAnsi"/>
                <w:b/>
              </w:rPr>
              <w:t xml:space="preserve">mutlaka </w:t>
            </w:r>
            <w:r w:rsidRPr="00F97350">
              <w:rPr>
                <w:rFonts w:asciiTheme="minorHAnsi" w:hAnsiTheme="minorHAnsi" w:cstheme="minorHAnsi"/>
              </w:rPr>
              <w:t>kazandırmalıdır.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ilgili alanın eğiticileri, diğer uzmanlık alanlarındaki hekimler ve diğer sağlık alanı çalışanları ile birlikte çalışmalar yapmayı kapsamalıdır.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Eğiticiler, diğer uzmanlık alanları ve sağlık alanları ile iletişim yok.</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Ekip çalışması var, farklı disiplinlerle yok.</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kendi uzmanlık alanı içinde sağlık çalışanları ve eğiticilerle hem de farklı disiplinlerle ekip çalışması yapılıyor.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kendi uzmanlık alanı içinde sağlık çalışanları ve eğiticilerle, hem farklı disiplinlerle hem de ülke çapında farklı kurumlardaki eğiticilerle ekip çalışması yapılıyor.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kendi uzmanlık alanı içinde sağlık çalışanları ve eğiticilerle, hem farklı disiplinlerle hem de ülke çapında ve uluslararası alanda farklı kurumlardaki eğiticilerle ekip çalışması yapılıyor.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28"/>
              </w:numPr>
              <w:spacing w:line="240" w:lineRule="auto"/>
              <w:jc w:val="both"/>
              <w:rPr>
                <w:rFonts w:cstheme="minorHAnsi"/>
              </w:rPr>
            </w:pPr>
            <w:r w:rsidRPr="00F97350">
              <w:rPr>
                <w:rFonts w:cstheme="minorHAnsi"/>
              </w:rPr>
              <w:t xml:space="preserve">Uzmanlık eğitimi, ilgili alanın eğiticileri, diğer uzmanlık alanlarındaki hekimler ve diğer sağlık alanı çalışanları ile birlikte çalışmalar yapıldığını gösterir belgeler, </w:t>
            </w:r>
          </w:p>
          <w:p w:rsidR="00FD1139" w:rsidRPr="00F97350" w:rsidRDefault="00FD1139" w:rsidP="00054372">
            <w:pPr>
              <w:pStyle w:val="ListeParagraf"/>
              <w:numPr>
                <w:ilvl w:val="0"/>
                <w:numId w:val="28"/>
              </w:numPr>
              <w:spacing w:line="240" w:lineRule="auto"/>
              <w:rPr>
                <w:rFonts w:eastAsia="SimSun" w:cstheme="minorHAnsi"/>
                <w:kern w:val="3"/>
              </w:rPr>
            </w:pPr>
            <w:r w:rsidRPr="00F97350">
              <w:rPr>
                <w:rFonts w:cstheme="minorHAnsi"/>
              </w:rPr>
              <w:t xml:space="preserve">Eğitimde ekip kavramını geliştirecek, alan tanımları ile yetki çatışma ve çakışmalarını giderecek eğitim – toplantı tutanakları, bu toplantıların etkinliğini ve etkililiğini gösterir örnekler. </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8"/>
        <w:gridCol w:w="6905"/>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6.3.2 </w:t>
            </w:r>
          </w:p>
        </w:tc>
        <w:tc>
          <w:tcPr>
            <w:tcW w:w="6905"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süreci aynı uzmanlık alanındaki eğiticiler ve meslektaşlar ile birlikte bir ekibin elemanı olarak çalışma ve paylaşım sağlamak üzere uzmanlık dernekleri ile etkileşimi </w:t>
            </w:r>
            <w:r w:rsidRPr="00F97350">
              <w:rPr>
                <w:rFonts w:asciiTheme="minorHAnsi" w:hAnsiTheme="minorHAnsi" w:cstheme="minorHAnsi"/>
                <w:b/>
              </w:rPr>
              <w:t>mutlaka</w:t>
            </w:r>
            <w:r w:rsidRPr="00F97350">
              <w:rPr>
                <w:rFonts w:asciiTheme="minorHAnsi" w:hAnsiTheme="minorHAnsi" w:cstheme="minorHAnsi"/>
              </w:rPr>
              <w:t xml:space="preserve"> içermelidir.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ilgili alanın eğiticileri ve meslektaşlar ile birlikte çalışmalar yapma ve uzmanlık dernekleri çatısı altındaki etkinliklerde yer almayı kapsamalıdır.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5"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Etkileşim yok.</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5"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Sınırlı bir etkileşim var.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8"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5"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alanındaki diğer eğiticiler, meslektaşlar ve uzmanlık dernekleri ile etkileşim var.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5"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alanındaki diğer eğiticiler, meslektaşlar ve uzmanlık dernekleri ile etkileşim var ve katkıda bulunuyor.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8"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5"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alanındaki diğer eğiticiler, meslektaşlar ve uzmanlık dernekleri ile etkileşim var, öncü rol üstleniliyor ve uluslararası platformda etkileşim sağlanıyor.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9"/>
              </w:numPr>
              <w:spacing w:line="240" w:lineRule="auto"/>
              <w:jc w:val="both"/>
              <w:rPr>
                <w:rFonts w:eastAsia="SimSun" w:cstheme="minorHAnsi"/>
                <w:kern w:val="3"/>
              </w:rPr>
            </w:pPr>
            <w:r w:rsidRPr="00F97350">
              <w:rPr>
                <w:rFonts w:eastAsia="SimSun" w:cstheme="minorHAnsi"/>
                <w:kern w:val="3"/>
              </w:rPr>
              <w:t>Uzmanlık öğrencilerinin ulusal ve uluslararası toplantı ve etkinliklere katılımına ilişkin zamana yayılan, kıdeme uygunluğu gösterir belgeler ve bu doğrultuda gerçekleştirilen etkinliklere ilişkin görev ve katılım belgeleri.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6.3.3</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programı için mesleksel liderliğin sorumlulukları </w:t>
            </w:r>
            <w:r w:rsidRPr="00F97350">
              <w:rPr>
                <w:rFonts w:asciiTheme="minorHAnsi" w:hAnsiTheme="minorHAnsi" w:cstheme="minorHAnsi"/>
                <w:b/>
              </w:rPr>
              <w:t>mutlaka</w:t>
            </w:r>
            <w:r w:rsidRPr="00F97350">
              <w:rPr>
                <w:rFonts w:asciiTheme="minorHAnsi" w:hAnsiTheme="minorHAnsi" w:cstheme="minorHAnsi"/>
              </w:rPr>
              <w:t xml:space="preserve"> açıkça belirtilmelidir.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uzmanlık öğrencilerinin ilgili alanda sağlık hizmetleri ekibinin bir üyesi ya da lideri olarak sorumluluklarını açıkça tanımlamalıdır.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Farkındalık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kern w:val="3"/>
              </w:rPr>
              <w:t>Asistan hekim</w:t>
            </w:r>
            <w:r w:rsidRPr="00F97350">
              <w:rPr>
                <w:rFonts w:asciiTheme="minorHAnsi" w:hAnsiTheme="minorHAnsi" w:cstheme="minorHAnsi"/>
              </w:rPr>
              <w:t>e ekip üyesi veya lideri olduğu sözel olarak iletilmiş yazılı kanıt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Tıpta uzmanlık alanında mesleksel liderliğin sorumlulukları belirlenmiş ve yazılı olarak programı bildirilmiş.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Tıpta uzmanlık alanında mesleksel liderliğin sorumlulukları belirlenmiş, programı bildirilmiş, denetim / geri bildirim sağlanmış.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Tıpta uzmanlık alanında mesleksel liderliğin sorumlulukları belirlenmiş, programı bildirilmiş, denetim / geri bildirim sağlanmış ve geliştirmek için ileriye dönük planlamalar yapılmış.</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9"/>
              </w:numPr>
              <w:spacing w:line="240" w:lineRule="auto"/>
              <w:rPr>
                <w:rFonts w:eastAsia="SimSun" w:cstheme="minorHAnsi"/>
                <w:kern w:val="3"/>
              </w:rPr>
            </w:pPr>
            <w:r w:rsidRPr="00F97350">
              <w:rPr>
                <w:rFonts w:eastAsia="SimSun" w:cstheme="minorHAnsi"/>
                <w:kern w:val="3"/>
              </w:rPr>
              <w:t>U</w:t>
            </w:r>
            <w:r w:rsidRPr="00F97350">
              <w:rPr>
                <w:rFonts w:cstheme="minorHAnsi"/>
              </w:rPr>
              <w:t>zmanlık öğrencilerinin ilgili alanda sağlık hizmetleri ekibinin bir üyesi ya da lideri olarak aldıklara sorumluluklara ilişkin örnekler.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24" w:name="_Toc85348229"/>
      <w:r w:rsidRPr="00013242">
        <w:rPr>
          <w:rFonts w:asciiTheme="minorHAnsi" w:hAnsiTheme="minorHAnsi" w:cstheme="minorHAnsi"/>
          <w:b/>
          <w:color w:val="000000" w:themeColor="text1"/>
          <w:sz w:val="22"/>
          <w:szCs w:val="22"/>
        </w:rPr>
        <w:t>6.4</w:t>
      </w:r>
      <w:r w:rsidRPr="00013242">
        <w:rPr>
          <w:rFonts w:asciiTheme="minorHAnsi" w:hAnsiTheme="minorHAnsi" w:cstheme="minorHAnsi"/>
          <w:b/>
          <w:color w:val="000000" w:themeColor="text1"/>
          <w:sz w:val="22"/>
          <w:szCs w:val="22"/>
        </w:rPr>
        <w:tab/>
        <w:t>Bilgi Teknolojisi</w:t>
      </w:r>
      <w:bookmarkEnd w:id="24"/>
    </w:p>
    <w:p w:rsidR="00FD1139" w:rsidRPr="00013242" w:rsidRDefault="00FD1139" w:rsidP="00FD1139"/>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6.4.1</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programları </w:t>
            </w:r>
            <w:r w:rsidRPr="00F97350">
              <w:rPr>
                <w:rFonts w:asciiTheme="minorHAnsi" w:hAnsiTheme="minorHAnsi" w:cstheme="minorHAnsi"/>
                <w:b/>
              </w:rPr>
              <w:t>mutlaka</w:t>
            </w:r>
            <w:r w:rsidRPr="00F97350">
              <w:rPr>
                <w:rFonts w:asciiTheme="minorHAnsi" w:hAnsiTheme="minorHAnsi" w:cstheme="minorHAnsi"/>
              </w:rPr>
              <w:t xml:space="preserve"> bilgi ve iletişim teknolojisinin etkin kullanımına yönelik ortam ve koşulları sağlamalıdır.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Bilgisayar kullanımı, iç ve dış ağlar ve diğer bilgi ve iletişim teknoloji araçlarına ilişkin bir politika kurumun kütüphane hizmetleriyle eşgüdüm içinde sağlanmalıdır.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Hastane bazında hasta kaydı için ortak bir işletim sistemi yok ya da uzmanlık öğrencileri eğitim programları içinde bilgi ve iletişim teknolojisi kullanamıyor.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 kayıtları kısmen bilgisayar ortamında tutuluyor.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Hastane bazında ulusal sistem ile de bağlantılı hasta kayıt sistemi var ve etkin şekilde kullanılıyor. Uzmanlık öğrencileri eğitim programları içinde bilgi ve iletişim teknolojisi etkin bir şekilde kullanabiliyor.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Hastane bazında ulusal sistem ile de bağlantılı hasta kayıt sistemi var ve etkin şekilde kullanılıyor, laboratuvar ve görüntüleme sistemlerine de ulaşım sağlıyor. Uzmanlık öğrencileri eğitim programları içinde bilgi ve iletişim teknolojisi etkin bir şekilde kullanabiliyor. İlgili kullanıma ulaşılması için ek eğitim programları düzenleniyor.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Hastane bazında ulusal sistem ile de bağlantılı hasta kayıt sistemi var ve etkin şekilde kullanılıyor, laboratuvar ve görüntüleme sistemlerine de ulaşım sağlıyor. Uzmanlık öğrencileri eğitim programları içinde bilgi ve iletişim teknolojisi etkin bir şekilde kullanabiliyor. İlgili kullanıma ulaşılması için ek eğitim programları düzenleniyor. Hastane bilgisayar ağı eğitim ve araştırma amaçlı da kullanılabiliyor.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29"/>
              </w:numPr>
              <w:spacing w:line="240" w:lineRule="auto"/>
              <w:rPr>
                <w:rFonts w:eastAsia="SimSun" w:cstheme="minorHAnsi"/>
                <w:kern w:val="3"/>
              </w:rPr>
            </w:pPr>
            <w:r w:rsidRPr="00F97350">
              <w:rPr>
                <w:rFonts w:cstheme="minorHAnsi"/>
              </w:rPr>
              <w:t>Eğitim programları bilgi ve iletişim teknolojisinin etkin kullanımına yönelik ortam ve koşulları sağladığına ilişkin belgeler.</w:t>
            </w:r>
          </w:p>
        </w:tc>
      </w:tr>
    </w:tbl>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25" w:name="_Toc85348230"/>
      <w:r w:rsidRPr="00013242">
        <w:rPr>
          <w:rFonts w:asciiTheme="minorHAnsi" w:hAnsiTheme="minorHAnsi" w:cstheme="minorHAnsi"/>
          <w:b/>
          <w:color w:val="000000" w:themeColor="text1"/>
          <w:sz w:val="22"/>
          <w:szCs w:val="22"/>
        </w:rPr>
        <w:t>6.5</w:t>
      </w:r>
      <w:r w:rsidRPr="00013242">
        <w:rPr>
          <w:rFonts w:asciiTheme="minorHAnsi" w:hAnsiTheme="minorHAnsi" w:cstheme="minorHAnsi"/>
          <w:b/>
          <w:color w:val="000000" w:themeColor="text1"/>
          <w:sz w:val="22"/>
          <w:szCs w:val="22"/>
        </w:rPr>
        <w:tab/>
        <w:t>Araştırma</w:t>
      </w:r>
      <w:bookmarkEnd w:id="25"/>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6.5.1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ortamlarında eğitim ve hizmetin </w:t>
            </w:r>
            <w:r w:rsidRPr="00F97350">
              <w:rPr>
                <w:rFonts w:asciiTheme="minorHAnsi" w:hAnsiTheme="minorHAnsi" w:cstheme="minorHAnsi"/>
                <w:b/>
              </w:rPr>
              <w:t>mutlaka</w:t>
            </w:r>
            <w:r w:rsidRPr="00F97350">
              <w:rPr>
                <w:rFonts w:asciiTheme="minorHAnsi" w:hAnsiTheme="minorHAnsi" w:cstheme="minorHAnsi"/>
              </w:rPr>
              <w:t xml:space="preserve"> araştırma ile entegrasyonu sağlanmalıdır. Eğitim ortamının tanımı, araştırma olanakları ve etkinlikleri ile önceliklerini </w:t>
            </w:r>
            <w:r w:rsidRPr="00F97350">
              <w:rPr>
                <w:rFonts w:asciiTheme="minorHAnsi" w:hAnsiTheme="minorHAnsi" w:cstheme="minorHAnsi"/>
                <w:b/>
              </w:rPr>
              <w:t xml:space="preserve">mutlaka </w:t>
            </w:r>
            <w:r w:rsidRPr="00F97350">
              <w:rPr>
                <w:rFonts w:asciiTheme="minorHAnsi" w:hAnsiTheme="minorHAnsi" w:cstheme="minorHAnsi"/>
              </w:rPr>
              <w:t>içermelidir.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Klinik eğitim, hizmet sunumu ile araştırmanın entegrasyonu fırsatının yaratılması gerekir. Eğitim ortamı, araştırma olanakları ve gerçekleştirilmesine yönelik öncelikler tanımlanmış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hizmet ağırlıklı, araştırma yapılamıyor.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sırasında sadece tez çalışmalarına yönelik araştırma olanağı var.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kern w:val="3"/>
              </w:rPr>
              <w:t xml:space="preserve">Asistan hekim </w:t>
            </w:r>
            <w:r w:rsidRPr="00F97350">
              <w:rPr>
                <w:rFonts w:asciiTheme="minorHAnsi" w:hAnsiTheme="minorHAnsi" w:cstheme="minorHAnsi"/>
              </w:rPr>
              <w:t>eğitim ve hizmet sunumu araştırma etkinlikleri ile birlikte planlanmış ve yürütülmekte. Araştırma ile hizmet ve eğitim entegrasyonu sağlanmış.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öğrencilerinden mezun olana kadar belli sayıda araştırmada görev almış olması isteniyor. Araştırma yapılmasını destekleyici kurs, program vb. düzenleniyor.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öğrencilerinden mezun olana kadar belli sayıda araştırmada görev almış olması isteniyor ve yayınlarda isimleri geçiyor. Belli aralıklarla araştırma planlama, yayın yapma, istatistik, yayın okuma ve değerlendirmeye yönelik eğitim programları ve kurslar düzenleniyor. Ek düzenlemeler yapılıyor.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29"/>
              </w:numPr>
              <w:spacing w:line="240" w:lineRule="auto"/>
              <w:rPr>
                <w:rFonts w:cstheme="minorHAnsi"/>
              </w:rPr>
            </w:pPr>
            <w:r w:rsidRPr="00F97350">
              <w:rPr>
                <w:rFonts w:eastAsia="SimSun" w:cstheme="minorHAnsi"/>
                <w:kern w:val="3"/>
              </w:rPr>
              <w:t>TUKMOS ya da yeterlik kurulunun önerdiği e</w:t>
            </w:r>
            <w:r w:rsidRPr="00F97350">
              <w:rPr>
                <w:rFonts w:cstheme="minorHAnsi"/>
              </w:rPr>
              <w:t>ğitim ortamlarında eğitim ve hizmetin araştırma ile entegrasyonu koşulunu sağladığına ilişkin belgeler.</w:t>
            </w:r>
          </w:p>
          <w:p w:rsidR="00FD1139" w:rsidRPr="00F97350" w:rsidRDefault="00FD1139" w:rsidP="00054372">
            <w:pPr>
              <w:pStyle w:val="ListeParagraf"/>
              <w:numPr>
                <w:ilvl w:val="0"/>
                <w:numId w:val="29"/>
              </w:numPr>
              <w:spacing w:line="240" w:lineRule="auto"/>
              <w:rPr>
                <w:rFonts w:eastAsia="SimSun" w:cstheme="minorHAnsi"/>
                <w:kern w:val="3"/>
              </w:rPr>
            </w:pPr>
            <w:r w:rsidRPr="00F97350">
              <w:rPr>
                <w:rFonts w:cstheme="minorHAnsi"/>
              </w:rPr>
              <w:t>Son 4 (dört) yıl kapsamında a</w:t>
            </w:r>
            <w:r w:rsidRPr="00F97350">
              <w:rPr>
                <w:rFonts w:eastAsia="SimSun" w:cstheme="minorHAnsi"/>
                <w:kern w:val="3"/>
              </w:rPr>
              <w:t>raştırma konu başlıkları, süren araştırma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6.5.2</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süreci, </w:t>
            </w:r>
            <w:r w:rsidRPr="00F97350">
              <w:rPr>
                <w:rFonts w:asciiTheme="minorHAnsi" w:eastAsia="SimSun" w:hAnsiTheme="minorHAnsi" w:cstheme="minorHAnsi"/>
                <w:kern w:val="3"/>
              </w:rPr>
              <w:t>asistan hekim</w:t>
            </w:r>
            <w:r w:rsidRPr="00F97350">
              <w:rPr>
                <w:rFonts w:asciiTheme="minorHAnsi" w:hAnsiTheme="minorHAnsi" w:cstheme="minorHAnsi"/>
              </w:rPr>
              <w:t xml:space="preserve">in bir araştırmayı planlama, yürütme ve raporlamasını </w:t>
            </w:r>
            <w:r w:rsidRPr="00F97350">
              <w:rPr>
                <w:rFonts w:asciiTheme="minorHAnsi" w:hAnsiTheme="minorHAnsi" w:cstheme="minorHAnsi"/>
                <w:b/>
              </w:rPr>
              <w:t>mutlaka</w:t>
            </w:r>
            <w:r w:rsidRPr="00F97350">
              <w:rPr>
                <w:rFonts w:asciiTheme="minorHAnsi" w:hAnsiTheme="minorHAnsi" w:cstheme="minorHAnsi"/>
              </w:rPr>
              <w:t xml:space="preserve"> sağlamalıdır. Araştırma konusu ve danışmanı </w:t>
            </w:r>
            <w:r w:rsidRPr="00F97350">
              <w:rPr>
                <w:rFonts w:asciiTheme="minorHAnsi" w:hAnsiTheme="minorHAnsi" w:cstheme="minorHAnsi"/>
                <w:b/>
              </w:rPr>
              <w:t xml:space="preserve">mutlaka </w:t>
            </w:r>
            <w:r w:rsidRPr="00F97350">
              <w:rPr>
                <w:rFonts w:asciiTheme="minorHAnsi" w:hAnsiTheme="minorHAnsi" w:cstheme="minorHAnsi"/>
              </w:rPr>
              <w:t>uzmanlık eğitiminin ilk yarısında tanımlanmalıdır.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Uzmanlık öğrencilerinin sağlıkta kalite geliştirme ve araştırma ile uğraşmaları özendirilmeli, eğitim süreçlerinde araştırma planlama, uygulama ve sonuçlarını raporlama yer almalıdır. Uzmanlık </w:t>
            </w:r>
            <w:r w:rsidRPr="00F97350">
              <w:rPr>
                <w:rFonts w:asciiTheme="minorHAnsi" w:hAnsiTheme="minorHAnsi" w:cstheme="minorHAnsi"/>
              </w:rPr>
              <w:lastRenderedPageBreak/>
              <w:t>eğitiminin ilk yarısında, çalışma sürecinde rehberlik sağlayacak danışman ve araştırma konusu belirlenmiş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lastRenderedPageBreak/>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öğrencilerinin araştırma planlama, yürütme ve raporlandırılmasına olanak sağlanmamakta.</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öğrencilerinin araştırma planlama, yürütme ve raporlandırılmasına olanak sağlandığı belirtildi ancak belgelendirilemedi.</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öğrencilerinin en az bir araştırmayı planlaması, yürütmesi ve raporlandırımasına olanak sağlanıyor.</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1.Birinci yarı: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*Bilimsel bilgi arama ve yorumlama: Uzmanlık öğrencileri, 1. yıldan itibaren elektronik ve yazılı kaynaklardan literatür taramayı öğrenmeli ve tüm uzmanlık eğitimi boyunca bunu sürdürmelidir. Bu sayede kanıta dayalı tıp doğrultusunda yetkinliklere ulaşması ve hasta bakımında görev alması beklenir.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*Bilimsel sunum yapma ve tartışma becerileri: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Seminer hazırlama (senede en az 1 kez)</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Literatür hazırlama (senede en az 1 kez)</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Klinik içi vaka ve eğitim saatlerine katılma</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Klinik içi teorik ve pratik ders saatlerine katılma</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*Uzmanlık eğitimi süresinin ilk yarısı içinde </w:t>
            </w:r>
            <w:r w:rsidRPr="00F97350">
              <w:rPr>
                <w:rFonts w:asciiTheme="minorHAnsi" w:eastAsia="SimSun" w:hAnsiTheme="minorHAnsi" w:cstheme="minorHAnsi"/>
                <w:kern w:val="3"/>
              </w:rPr>
              <w:t>asistan hekim</w:t>
            </w:r>
            <w:r w:rsidRPr="00F97350">
              <w:rPr>
                <w:rFonts w:asciiTheme="minorHAnsi" w:hAnsiTheme="minorHAnsi" w:cstheme="minorHAnsi"/>
              </w:rPr>
              <w:t>e bir tez konusu ve tez danışmanı belirlenir.</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2.İkinci yarı: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*Uzmanlık tezi en geç eğitimin ikinci yarısı başında yürütülmeye başlanılmış olmalıdır.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 </w:t>
            </w:r>
            <w:r w:rsidRPr="00F97350">
              <w:rPr>
                <w:rFonts w:asciiTheme="minorHAnsi" w:eastAsia="SimSun" w:hAnsiTheme="minorHAnsi" w:cstheme="minorHAnsi"/>
                <w:kern w:val="3"/>
              </w:rPr>
              <w:t xml:space="preserve">Asistan hekim </w:t>
            </w:r>
            <w:r w:rsidRPr="00F97350">
              <w:rPr>
                <w:rFonts w:asciiTheme="minorHAnsi" w:hAnsiTheme="minorHAnsi" w:cstheme="minorHAnsi"/>
              </w:rPr>
              <w:t xml:space="preserve">2. (ikinci) yıldan itibaren en az 1 tez dışı araştırmaya katılması önerilir. </w:t>
            </w:r>
          </w:p>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*İyi klinik uygulamalar eğitimini alması önerilir (müfredat kurulu önerisi).</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öğrencilerinin en az bir araştırmayı planlaması, yürütmesi ve raporlandırılmasına olanak sağlanıyor.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Uzmanlık öğrencilerinin birden fazla araştırmayı planlaması, yürütmesi ve raporlandırılmasına olanak sağlanıyor. Bu amaçla ek kurum desteği veriliyor.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Cs/>
                <w:color w:val="000000" w:themeColor="text1"/>
                <w:kern w:val="3"/>
              </w:rPr>
            </w:pPr>
            <w:r w:rsidRPr="00F97350">
              <w:rPr>
                <w:rFonts w:asciiTheme="minorHAnsi" w:eastAsia="SimSun" w:hAnsiTheme="minorHAnsi" w:cstheme="minorHAnsi"/>
                <w:bCs/>
                <w:color w:val="000000" w:themeColor="text1"/>
                <w:kern w:val="3"/>
              </w:rPr>
              <w:t>Belgeler</w:t>
            </w:r>
          </w:p>
        </w:tc>
        <w:tc>
          <w:tcPr>
            <w:tcW w:w="8024" w:type="dxa"/>
            <w:gridSpan w:val="2"/>
          </w:tcPr>
          <w:p w:rsidR="00FD1139" w:rsidRPr="00F97350" w:rsidRDefault="00FD1139" w:rsidP="00054372">
            <w:pPr>
              <w:pStyle w:val="ListeParagraf"/>
              <w:spacing w:line="240" w:lineRule="auto"/>
              <w:rPr>
                <w:rFonts w:eastAsia="SimSun" w:cstheme="minorHAnsi"/>
                <w:bCs/>
                <w:color w:val="000000" w:themeColor="text1"/>
                <w:kern w:val="3"/>
              </w:rPr>
            </w:pPr>
          </w:p>
          <w:p w:rsidR="00FD1139" w:rsidRPr="00F97350" w:rsidRDefault="00FD1139" w:rsidP="00054372">
            <w:pPr>
              <w:pStyle w:val="ListeParagraf"/>
              <w:numPr>
                <w:ilvl w:val="0"/>
                <w:numId w:val="30"/>
              </w:numPr>
              <w:spacing w:line="240" w:lineRule="auto"/>
              <w:rPr>
                <w:rFonts w:eastAsia="SimSun" w:cstheme="minorHAnsi"/>
                <w:bCs/>
                <w:color w:val="000000" w:themeColor="text1"/>
                <w:kern w:val="3"/>
              </w:rPr>
            </w:pPr>
            <w:r w:rsidRPr="00F97350">
              <w:rPr>
                <w:rFonts w:eastAsia="SimSun" w:cstheme="minorHAnsi"/>
                <w:bCs/>
                <w:color w:val="000000" w:themeColor="text1"/>
                <w:kern w:val="3"/>
              </w:rPr>
              <w:t>Eğitim kurumunun kuruluşundan bugüne uzmanlık öğrencilerinin yer aldığı poster, sözlü sunum listesi.</w:t>
            </w:r>
          </w:p>
          <w:p w:rsidR="00FD1139" w:rsidRPr="00F97350" w:rsidRDefault="00FD1139" w:rsidP="00054372">
            <w:pPr>
              <w:pStyle w:val="ListeParagraf"/>
              <w:numPr>
                <w:ilvl w:val="0"/>
                <w:numId w:val="30"/>
              </w:numPr>
              <w:spacing w:line="240" w:lineRule="auto"/>
              <w:rPr>
                <w:rFonts w:eastAsia="SimSun" w:cstheme="minorHAnsi"/>
                <w:bCs/>
                <w:color w:val="000000" w:themeColor="text1"/>
                <w:kern w:val="3"/>
              </w:rPr>
            </w:pPr>
            <w:r w:rsidRPr="00F97350">
              <w:rPr>
                <w:rFonts w:eastAsia="SimSun" w:cstheme="minorHAnsi"/>
                <w:bCs/>
                <w:color w:val="000000" w:themeColor="text1"/>
                <w:kern w:val="3"/>
              </w:rPr>
              <w:t>Eğitim kurumunun kuruluşundan bugüne SCI, Türk Tıp Dizini vb.</w:t>
            </w:r>
            <w:r w:rsidRPr="00F97350">
              <w:rPr>
                <w:rFonts w:eastAsia="SimSun" w:cstheme="minorHAnsi"/>
                <w:kern w:val="3"/>
              </w:rPr>
              <w:t xml:space="preserve"> kapsamında dergilerde yayınlanmış / kabul almış makaleler.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26" w:name="_Toc85348231"/>
      <w:r w:rsidRPr="00013242">
        <w:rPr>
          <w:rFonts w:asciiTheme="minorHAnsi" w:hAnsiTheme="minorHAnsi" w:cstheme="minorHAnsi"/>
          <w:b/>
          <w:color w:val="000000" w:themeColor="text1"/>
          <w:sz w:val="22"/>
          <w:szCs w:val="22"/>
        </w:rPr>
        <w:t>6.6</w:t>
      </w:r>
      <w:r w:rsidRPr="00013242">
        <w:rPr>
          <w:rFonts w:asciiTheme="minorHAnsi" w:hAnsiTheme="minorHAnsi" w:cstheme="minorHAnsi"/>
          <w:b/>
          <w:color w:val="000000" w:themeColor="text1"/>
          <w:sz w:val="22"/>
          <w:szCs w:val="22"/>
        </w:rPr>
        <w:tab/>
        <w:t>Eğitim Deneyimi</w:t>
      </w:r>
      <w:bookmarkEnd w:id="26"/>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6.6.1 </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Eğitimin planlama, uygulama ve değerlendirmesine ilişkin eğitim döngüsünden elde edilen deneyimler </w:t>
            </w:r>
            <w:r w:rsidRPr="00F97350">
              <w:rPr>
                <w:rFonts w:asciiTheme="minorHAnsi" w:hAnsiTheme="minorHAnsi" w:cstheme="minorHAnsi"/>
                <w:b/>
              </w:rPr>
              <w:t>mutlaka</w:t>
            </w:r>
            <w:r w:rsidRPr="00F97350">
              <w:rPr>
                <w:rFonts w:asciiTheme="minorHAnsi" w:hAnsiTheme="minorHAnsi" w:cstheme="minorHAnsi"/>
              </w:rPr>
              <w:t xml:space="preserve"> izleyen eğitim sürecine yansıtılmalıdır.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eğitiminin uygulama deneyimleri, sorun ve süreçleri ile ilgili olarak elde edilen değerlendirme sonuçları sonraki eğitim dönemlerine yansıtılarak uzmanlık eğitiminin niteliğinin geliştirilmesinde kullanılmalıdır.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lastRenderedPageBreak/>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Uygulanan eğitim programında yıllar içinde hiçbir değişiklik yapılmamış.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Uygulanan eğitim programı her yıl gözden geçirilip güncelleniyor, ancak bu yapılırken herhangi bir standart gözetilmiyor.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Uygulanan eğitim programı her yıl eğitici ve uzmanlık öğrencilerinin geri bildirimleri doğrultusunda gözden geçirilip güncelleniyor.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Uygulanan eğitim programı her yıl eğitici ve uzmanlık öğrencilerinin geri bildirimleri, ulusal müfredat belirleyen kurumlar ve uzmanlık derneklerinin görüşleri doğrultusunda gözden geçirilip güncelleniyor.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Uygulanan eğitim programı her yıl eğitici ve uzmanlık öğrencilerinin geri bildirimleri, uluslarası müfredat belirleyen kurumlar ve uzmanlık derneklerinin görüşleri doğrultusunda gözden geçirilip güncelleniyor, güncellemeler eğitici ve uzmanlık öğrencilerinin programlarında yer alıyor.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jc w:val="both"/>
              <w:rPr>
                <w:rFonts w:cstheme="minorHAnsi"/>
              </w:rPr>
            </w:pPr>
          </w:p>
          <w:p w:rsidR="00FD1139" w:rsidRPr="00F97350" w:rsidRDefault="00FD1139" w:rsidP="00054372">
            <w:pPr>
              <w:pStyle w:val="ListeParagraf"/>
              <w:numPr>
                <w:ilvl w:val="0"/>
                <w:numId w:val="31"/>
              </w:numPr>
              <w:spacing w:line="240" w:lineRule="auto"/>
              <w:jc w:val="both"/>
              <w:rPr>
                <w:rFonts w:cstheme="minorHAnsi"/>
              </w:rPr>
            </w:pPr>
            <w:r w:rsidRPr="00F97350">
              <w:rPr>
                <w:rFonts w:cstheme="minorHAnsi"/>
              </w:rPr>
              <w:t>Uzmanlık eğitiminin uygulama deneyimleri, sorun ve süreçleri ile ilgili olarak elde edilen değerlendirme sonuçlarının sonraki eğitim dönemlerine yansıtılarak uzmanlık eğitiminin niteliğinin geliştirilmesinde kullanıldığına ilişkin belgeler, örnekler.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6.6.2</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Her eğitim kurumunda </w:t>
            </w:r>
            <w:r w:rsidRPr="00F97350">
              <w:rPr>
                <w:rFonts w:asciiTheme="minorHAnsi" w:hAnsiTheme="minorHAnsi" w:cstheme="minorHAnsi"/>
                <w:b/>
              </w:rPr>
              <w:t>mutlaka</w:t>
            </w:r>
            <w:r w:rsidRPr="00F97350">
              <w:rPr>
                <w:rFonts w:asciiTheme="minorHAnsi" w:hAnsiTheme="minorHAnsi" w:cstheme="minorHAnsi"/>
              </w:rPr>
              <w:t xml:space="preserve"> her uzmanlık alanının eğitim programının planlanması ve yürütülmesinden sorumlu eğiticisi/leri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Etkili bir eğitim için eğiticilerin alan bilgisi kadar eğitim programı geliştirme, değerlendirme ve öğretim yöntemleri konusunda da bilgi sahibi olması gerekir. Uzmanlık eğitim programının planlanması ve yürütülmesinde de bu donanıma sahip sorumlu eğitici/ler görev almalıdır.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Eğitimden sorumlu belirli bir eğitici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Alanında programdan sorumlu bir eğitici var. Ancak ilgili görevlendirme yazısı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Alanında uzmanlık eğitiminden sorumlu, bu konuda bilgi sahibi, eğitici / komisyon var. Görevlendirme kararı var.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tıpta uzmanlık alanında eğitimden sorumlu komisyon, hem de kurum içinde eğitimi düzenleyen yapılandırılmış mezuniyet sonrası eğitim komisyonu var. Eğitici eğitimi programı oluşturulmuş ve katılım sağlanmış.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tıpta uzmanlık alanında hem de eğitimde iş birliği yapılan yan dal ve cerrahi bilimlerden eğitim ve komisyonlara katkı ve katılım yapılandırılmış. Eğitici eğitimi programı oluşturulmuş ve katılım sağlanmış.</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31"/>
              </w:numPr>
              <w:spacing w:line="240" w:lineRule="auto"/>
              <w:rPr>
                <w:rFonts w:cstheme="minorHAnsi"/>
              </w:rPr>
            </w:pPr>
            <w:r w:rsidRPr="00F97350">
              <w:rPr>
                <w:rFonts w:cstheme="minorHAnsi"/>
              </w:rPr>
              <w:t xml:space="preserve">Eğiticilerin eğitim programı geliştirme, değerlendirme ve öğretim yöntemleri konusunda bilgi sahibi olduğuna ilişkin belgeler. </w:t>
            </w:r>
          </w:p>
          <w:p w:rsidR="00FD1139" w:rsidRPr="00F97350" w:rsidRDefault="00FD1139" w:rsidP="00054372">
            <w:pPr>
              <w:pStyle w:val="ListeParagraf"/>
              <w:numPr>
                <w:ilvl w:val="0"/>
                <w:numId w:val="31"/>
              </w:numPr>
              <w:spacing w:line="240" w:lineRule="auto"/>
              <w:rPr>
                <w:rFonts w:eastAsia="SimSun" w:cstheme="minorHAnsi"/>
                <w:kern w:val="3"/>
              </w:rPr>
            </w:pPr>
            <w:r w:rsidRPr="00F97350">
              <w:rPr>
                <w:rFonts w:cstheme="minorHAnsi"/>
              </w:rPr>
              <w:t>Eğiticilerin eğitim programı geliştirme, değerlendirme ve öğretim yöntemleri konusunda</w:t>
            </w:r>
            <w:r w:rsidRPr="00F97350">
              <w:rPr>
                <w:rFonts w:eastAsia="SimSun" w:cstheme="minorHAnsi"/>
                <w:kern w:val="3"/>
              </w:rPr>
              <w:t xml:space="preserve"> görevlendirildiklerine ilişkin görevlendirme (akademik kurul kararı olabilir) karaları ve toplantı tutanakları.</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r w:rsidRPr="00F97350">
        <w:rPr>
          <w:rFonts w:asciiTheme="minorHAnsi" w:hAnsiTheme="minorHAnsi" w:cstheme="minorHAnsi"/>
          <w:sz w:val="22"/>
          <w:szCs w:val="22"/>
        </w:rPr>
        <w:br w:type="page"/>
      </w:r>
    </w:p>
    <w:p w:rsidR="00FD1139" w:rsidRPr="00F97350" w:rsidRDefault="00FD1139" w:rsidP="00FD1139">
      <w:pPr>
        <w:rPr>
          <w:rFonts w:asciiTheme="minorHAnsi" w:hAnsiTheme="minorHAnsi" w:cstheme="minorHAnsi"/>
          <w:sz w:val="22"/>
          <w:szCs w:val="22"/>
        </w:rPr>
      </w:pPr>
    </w:p>
    <w:p w:rsidR="00FD1139" w:rsidRDefault="00FD1139" w:rsidP="00FD1139">
      <w:pPr>
        <w:pStyle w:val="Balk2"/>
        <w:rPr>
          <w:rFonts w:asciiTheme="minorHAnsi" w:hAnsiTheme="minorHAnsi" w:cstheme="minorHAnsi"/>
          <w:b/>
          <w:color w:val="000000" w:themeColor="text1"/>
          <w:sz w:val="22"/>
          <w:szCs w:val="22"/>
        </w:rPr>
      </w:pPr>
      <w:bookmarkStart w:id="27" w:name="_Toc85348232"/>
      <w:r w:rsidRPr="00013242">
        <w:rPr>
          <w:rFonts w:asciiTheme="minorHAnsi" w:hAnsiTheme="minorHAnsi" w:cstheme="minorHAnsi"/>
          <w:b/>
          <w:color w:val="000000" w:themeColor="text1"/>
          <w:sz w:val="22"/>
          <w:szCs w:val="22"/>
        </w:rPr>
        <w:t>6.7</w:t>
      </w:r>
      <w:r w:rsidRPr="00013242">
        <w:rPr>
          <w:rFonts w:asciiTheme="minorHAnsi" w:hAnsiTheme="minorHAnsi" w:cstheme="minorHAnsi"/>
          <w:b/>
          <w:color w:val="000000" w:themeColor="text1"/>
          <w:sz w:val="22"/>
          <w:szCs w:val="22"/>
        </w:rPr>
        <w:tab/>
        <w:t>Diğer Ortamlar</w:t>
      </w:r>
      <w:bookmarkEnd w:id="27"/>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6.7.1 </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Gerekli durumlarda eğitimin tamamlanması için ulusal ve uluslararası eğitim olanaklarına erişim koşulları </w:t>
            </w:r>
            <w:r w:rsidRPr="00F97350">
              <w:rPr>
                <w:rFonts w:asciiTheme="minorHAnsi" w:hAnsiTheme="minorHAnsi" w:cstheme="minorHAnsi"/>
                <w:b/>
              </w:rPr>
              <w:t xml:space="preserve">mutlaka </w:t>
            </w:r>
            <w:r w:rsidRPr="00F97350">
              <w:rPr>
                <w:rFonts w:asciiTheme="minorHAnsi" w:hAnsiTheme="minorHAnsi" w:cstheme="minorHAnsi"/>
              </w:rPr>
              <w:t>sağlanmalıdır.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Eğitimin tamamlanması için ülke içi ya da dışındaki diğer yerlerde bireyselleştirilmiş eğitim olanaklarına erişimin sağlaması ile ilgili bir politika oluşturulmalıdır.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bCs/>
              </w:rPr>
            </w:pPr>
            <w:r w:rsidRPr="00F97350">
              <w:rPr>
                <w:rFonts w:asciiTheme="minorHAnsi" w:hAnsiTheme="minorHAnsi" w:cstheme="minorHAnsi"/>
                <w:bCs/>
                <w:color w:val="000000" w:themeColor="text1"/>
              </w:rPr>
              <w:t>Eğitim kurumunda bulunmayan rotasyonlar yapılmıyor.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bulunmayan sadece zorunlu rotasyonlar kurum dışında yapılıyor.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bulunmayan zorunlu ya da elektif rotasyonlar ülke içindeki farklı kurumlarda yapılabiliyor.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kurumunda bulunmayan alanlarda ya da </w:t>
            </w:r>
            <w:r w:rsidRPr="00F97350">
              <w:rPr>
                <w:rFonts w:asciiTheme="minorHAnsi" w:eastAsia="SimSun" w:hAnsiTheme="minorHAnsi" w:cstheme="minorHAnsi"/>
                <w:kern w:val="3"/>
              </w:rPr>
              <w:t>asistan hekim</w:t>
            </w:r>
            <w:r w:rsidRPr="00F97350">
              <w:rPr>
                <w:rFonts w:asciiTheme="minorHAnsi" w:hAnsiTheme="minorHAnsi" w:cstheme="minorHAnsi"/>
              </w:rPr>
              <w:t>in kendini geliştirmek istediği her alanda ülke bazında rotasyonlara olanak sağlanıyor ve danışmanlık veriliyor.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kurumunda bulunmayan alanlarda ya da </w:t>
            </w:r>
            <w:r w:rsidRPr="00F97350">
              <w:rPr>
                <w:rFonts w:asciiTheme="minorHAnsi" w:eastAsia="SimSun" w:hAnsiTheme="minorHAnsi" w:cstheme="minorHAnsi"/>
                <w:kern w:val="3"/>
              </w:rPr>
              <w:t>asistan hekim</w:t>
            </w:r>
            <w:r w:rsidRPr="00F97350">
              <w:rPr>
                <w:rFonts w:asciiTheme="minorHAnsi" w:hAnsiTheme="minorHAnsi" w:cstheme="minorHAnsi"/>
              </w:rPr>
              <w:t>in kendisini geliştirmek istediği her alanda uluslararası rotasyonlara olanak sağlanıyor, değişim programları uygulanabiliyor, danışmanlık veriliyor.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32"/>
              </w:numPr>
              <w:spacing w:line="240" w:lineRule="auto"/>
              <w:jc w:val="both"/>
              <w:rPr>
                <w:rFonts w:cstheme="minorHAnsi"/>
              </w:rPr>
            </w:pPr>
            <w:r w:rsidRPr="00F97350">
              <w:rPr>
                <w:rFonts w:cstheme="minorHAnsi"/>
              </w:rPr>
              <w:t>Eğitimin tamamlanması için ülke içi ya da dışındaki diğer yerlerde bireyselleştirilmiş eğitim olanaklarına erişimin sağlaması ile ilgili yazılı bir politika belgesi.</w:t>
            </w:r>
          </w:p>
          <w:p w:rsidR="00FD1139" w:rsidRPr="00F97350" w:rsidRDefault="00FD1139" w:rsidP="00054372">
            <w:pPr>
              <w:pStyle w:val="ListeParagraf"/>
              <w:numPr>
                <w:ilvl w:val="0"/>
                <w:numId w:val="32"/>
              </w:numPr>
              <w:spacing w:line="240" w:lineRule="auto"/>
              <w:rPr>
                <w:rFonts w:eastAsia="SimSun" w:cstheme="minorHAnsi"/>
                <w:kern w:val="3"/>
              </w:rPr>
            </w:pPr>
            <w:r w:rsidRPr="00F97350">
              <w:rPr>
                <w:rFonts w:cstheme="minorHAnsi"/>
              </w:rPr>
              <w:t>Bu çerçevede gerçekleştirilen eğitim / r</w:t>
            </w:r>
            <w:r w:rsidRPr="00F97350">
              <w:rPr>
                <w:rFonts w:eastAsia="SimSun" w:cstheme="minorHAnsi"/>
                <w:kern w:val="3"/>
              </w:rPr>
              <w:t>otasyon belgeleri.</w:t>
            </w:r>
          </w:p>
        </w:tc>
      </w:tr>
    </w:tbl>
    <w:p w:rsidR="00FD1139" w:rsidRPr="00F97350" w:rsidRDefault="00FD1139" w:rsidP="00FD1139">
      <w:pPr>
        <w:rPr>
          <w:rFonts w:asciiTheme="minorHAnsi" w:hAnsiTheme="minorHAnsi" w:cstheme="minorHAnsi"/>
          <w:b/>
          <w:sz w:val="22"/>
          <w:szCs w:val="22"/>
        </w:rPr>
      </w:pPr>
    </w:p>
    <w:p w:rsidR="00FD1139" w:rsidRPr="00013242" w:rsidRDefault="00FD1139" w:rsidP="00FD1139">
      <w:pPr>
        <w:pStyle w:val="Balk1"/>
        <w:rPr>
          <w:rFonts w:asciiTheme="minorHAnsi" w:hAnsiTheme="minorHAnsi" w:cstheme="minorHAnsi"/>
          <w:b/>
          <w:color w:val="000000" w:themeColor="text1"/>
          <w:sz w:val="22"/>
          <w:szCs w:val="22"/>
        </w:rPr>
      </w:pPr>
      <w:bookmarkStart w:id="28" w:name="_Toc85348233"/>
      <w:r w:rsidRPr="00013242">
        <w:rPr>
          <w:rFonts w:asciiTheme="minorHAnsi" w:hAnsiTheme="minorHAnsi" w:cstheme="minorHAnsi"/>
          <w:b/>
          <w:color w:val="000000" w:themeColor="text1"/>
          <w:sz w:val="22"/>
          <w:szCs w:val="22"/>
        </w:rPr>
        <w:t>7. EĞİTİM PROGRAMLARININ DEĞERLENDİRİLMESİ SÜRECİ</w:t>
      </w:r>
      <w:bookmarkEnd w:id="28"/>
    </w:p>
    <w:p w:rsidR="00FD1139" w:rsidRPr="00013242" w:rsidRDefault="00FD1139" w:rsidP="00FD1139">
      <w:pPr>
        <w:pStyle w:val="Balk2"/>
        <w:rPr>
          <w:rFonts w:asciiTheme="minorHAnsi" w:hAnsiTheme="minorHAnsi" w:cstheme="minorHAnsi"/>
          <w:b/>
          <w:color w:val="000000" w:themeColor="text1"/>
          <w:sz w:val="22"/>
          <w:szCs w:val="22"/>
        </w:rPr>
      </w:pPr>
      <w:bookmarkStart w:id="29" w:name="_Toc85348234"/>
      <w:r w:rsidRPr="00013242">
        <w:rPr>
          <w:rFonts w:asciiTheme="minorHAnsi" w:hAnsiTheme="minorHAnsi" w:cstheme="minorHAnsi"/>
          <w:b/>
          <w:color w:val="000000" w:themeColor="text1"/>
          <w:sz w:val="22"/>
          <w:szCs w:val="22"/>
        </w:rPr>
        <w:t>7.1</w:t>
      </w:r>
      <w:r w:rsidRPr="00013242">
        <w:rPr>
          <w:rFonts w:asciiTheme="minorHAnsi" w:hAnsiTheme="minorHAnsi" w:cstheme="minorHAnsi"/>
          <w:b/>
          <w:color w:val="000000" w:themeColor="text1"/>
          <w:sz w:val="22"/>
          <w:szCs w:val="22"/>
        </w:rPr>
        <w:tab/>
        <w:t>Program Değerlendirme Sistemi</w:t>
      </w:r>
      <w:bookmarkEnd w:id="29"/>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7.1.1 </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kurumları uzmanlık alanı eğitim süreci, olanakları ile </w:t>
            </w:r>
            <w:r w:rsidRPr="00F97350">
              <w:rPr>
                <w:rFonts w:asciiTheme="minorHAnsi" w:eastAsia="SimSun" w:hAnsiTheme="minorHAnsi" w:cstheme="minorHAnsi"/>
                <w:kern w:val="3"/>
              </w:rPr>
              <w:t>asistan hekim</w:t>
            </w:r>
            <w:r w:rsidRPr="00F97350">
              <w:rPr>
                <w:rFonts w:asciiTheme="minorHAnsi" w:hAnsiTheme="minorHAnsi" w:cstheme="minorHAnsi"/>
              </w:rPr>
              <w:t xml:space="preserve">in gelişimini izleyen ve ilgilileri belirleyip tanımayı sağlayan bir değerlendirme sistemini </w:t>
            </w:r>
            <w:r w:rsidRPr="00F97350">
              <w:rPr>
                <w:rFonts w:asciiTheme="minorHAnsi" w:hAnsiTheme="minorHAnsi" w:cstheme="minorHAnsi"/>
                <w:b/>
              </w:rPr>
              <w:t>mutlaka</w:t>
            </w:r>
            <w:r w:rsidRPr="00F97350">
              <w:rPr>
                <w:rFonts w:asciiTheme="minorHAnsi" w:hAnsiTheme="minorHAnsi" w:cstheme="minorHAnsi"/>
              </w:rPr>
              <w:t xml:space="preserve"> geliştirmelidir.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programının değerlendirilmesi, programın geliştirilmesi ve/veya etkinliğinin gösterilmesi amacına yönelik olarak eğitimle ilgili tüm öğeler üzerinden kesitsel ve/veya sürekli veri toplanması, analizi ve yorumlanması süreci olarak tanımlanabilir. Program işleyişi, öğrenen katılımı, öğrenen - eğitici tepkisi, öğrenci başarısı ve performansı, öğrenilenlerin hekimlik uygulamalarına yansıtılması, mezunların çalıştığı kuruma ve topluma etkisi, mezunların izlemi gibi alanlara yer veren sürekli bir program değerlendirme sistemi kurgulanmalıdır.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Değerlendirme sistemi yok, farkındalık yok.</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Değerlendirme sistemi var ancak uygulanmıyor.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Değerlendirme sistemi var ve uygulanıyor.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Değerlendirme sistemi var, uygulanıyor ve bu sistemin de aksayan yönleri dikkate alınıyor.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Değerlendirme sistemi var, uygulanıyor ve bu sistemin de aksayan yönleri giderilmiş, etkileşimli.</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33"/>
              </w:numPr>
              <w:spacing w:line="240" w:lineRule="auto"/>
              <w:jc w:val="both"/>
              <w:rPr>
                <w:rFonts w:cstheme="minorHAnsi"/>
              </w:rPr>
            </w:pPr>
            <w:r w:rsidRPr="00F97350">
              <w:rPr>
                <w:rFonts w:cstheme="minorHAnsi"/>
              </w:rPr>
              <w:lastRenderedPageBreak/>
              <w:t xml:space="preserve">Eğitim programının değerlendirilmesi, programın geliştirilmesi ve/veya etkinliğinin gösterilmesi amacına yönelik olarak eğitimle ilgili program işleyişi, öğrenen katılımı, öğrenen - eğitici geri bildirimleri (tepkisi), öğrenci başarısı ve performansı, öğrenilenlerin hekimlik uygulamalarına yansıtılması, eğitim kurumunun son 5 (beş) yılda uzmanlık eğitimine ara veren, bırakan uzmanlık öğrencilerinin durumlarına ilişkin analizler, mezunların çalıştığı kuruma ve topluma etkisi, mezunların izlemi gibi tüm öğeler üzerinden kesitsel ve/veya sürekli veri toplanması, analizi ve yorumlanması belgelenmelidir. </w:t>
            </w:r>
          </w:p>
          <w:p w:rsidR="00FD1139" w:rsidRPr="00F97350" w:rsidRDefault="00FD1139" w:rsidP="00054372">
            <w:pPr>
              <w:pStyle w:val="ListeParagraf"/>
              <w:numPr>
                <w:ilvl w:val="0"/>
                <w:numId w:val="33"/>
              </w:numPr>
              <w:spacing w:line="240" w:lineRule="auto"/>
              <w:jc w:val="both"/>
              <w:rPr>
                <w:rFonts w:eastAsia="SimSun" w:cstheme="minorHAnsi"/>
                <w:kern w:val="3"/>
              </w:rPr>
            </w:pPr>
            <w:r w:rsidRPr="00F97350">
              <w:rPr>
                <w:rFonts w:eastAsia="SimSun" w:cstheme="minorHAnsi"/>
                <w:kern w:val="3"/>
              </w:rPr>
              <w:t>Mezun uzmanlık öğrencilerinin mevcut durumları ve kariyer gelişimlerini gösteren yazılı doküman.</w:t>
            </w:r>
          </w:p>
        </w:tc>
      </w:tr>
    </w:tbl>
    <w:p w:rsidR="00FD1139" w:rsidRPr="00F97350" w:rsidRDefault="00FD1139" w:rsidP="00FD1139">
      <w:pPr>
        <w:pStyle w:val="Balk2"/>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sz w:val="22"/>
          <w:szCs w:val="22"/>
        </w:rPr>
      </w:pPr>
      <w:bookmarkStart w:id="30" w:name="_Toc85348235"/>
      <w:r w:rsidRPr="00013242">
        <w:rPr>
          <w:rFonts w:asciiTheme="minorHAnsi" w:hAnsiTheme="minorHAnsi" w:cstheme="minorHAnsi"/>
          <w:b/>
          <w:color w:val="000000" w:themeColor="text1"/>
          <w:sz w:val="22"/>
          <w:szCs w:val="22"/>
        </w:rPr>
        <w:t>7.2</w:t>
      </w:r>
      <w:r w:rsidRPr="00013242">
        <w:rPr>
          <w:rFonts w:asciiTheme="minorHAnsi" w:hAnsiTheme="minorHAnsi" w:cstheme="minorHAnsi"/>
          <w:b/>
          <w:color w:val="000000" w:themeColor="text1"/>
          <w:sz w:val="22"/>
          <w:szCs w:val="22"/>
        </w:rPr>
        <w:tab/>
        <w:t>Eğitici ve Uzmanlık Öğrencilerinin Geri Bildirimi</w:t>
      </w:r>
      <w:bookmarkEnd w:id="30"/>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7.2.1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Eğiticiler ve uzmanlık öğrencilerinden sistematik olarak programın niteliği hakkında geribildirimler </w:t>
            </w:r>
            <w:r w:rsidRPr="00F97350">
              <w:rPr>
                <w:rFonts w:asciiTheme="minorHAnsi" w:hAnsiTheme="minorHAnsi" w:cstheme="minorHAnsi"/>
                <w:b/>
              </w:rPr>
              <w:t>mutlaka</w:t>
            </w:r>
            <w:r w:rsidRPr="00F97350">
              <w:rPr>
                <w:rFonts w:asciiTheme="minorHAnsi" w:hAnsiTheme="minorHAnsi" w:cstheme="minorHAnsi"/>
              </w:rPr>
              <w:t xml:space="preserve"> alınmalı, analiz edilmeli ve eğitim kurumları tarafından gereği yapılmalıdır.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programının değerlendirilmesi, programın geliştirilmesi ve/veya etkinliğinin gösterilmesi amacına yönelik olarak eğitimle ilgili taraflar olan eğitici ve uzmanlık öğrencileri üzerinden sürekli ve düzenli veri toplanması, analizi ve yorumlanması sürecini kapsayacak şekilde kurgulanmalıdır.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Geri bildirim alınmıyor.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Sadece uzmanlık öğrencilerinden geri bildirim alınıyor.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uzmanlık öğrencileri hem eğiticilerden geri bildirim alınıyor.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uzmanlık öğrencileri hem eğiticilerden geri bildirim alınıyor ve analiz ediliyor.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Hem uzmanlık öğrencileri hem eğiticilerden geri bildirim alınıyor ve analiz ediliyor ve bunlar esas alınarak iyileştirici düzenlemeler hayata geçiriliyor.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4"/>
              </w:numPr>
              <w:spacing w:line="240" w:lineRule="auto"/>
              <w:jc w:val="both"/>
              <w:rPr>
                <w:rFonts w:eastAsia="SimSun" w:cstheme="minorHAnsi"/>
                <w:kern w:val="3"/>
              </w:rPr>
            </w:pPr>
            <w:r w:rsidRPr="00F97350">
              <w:rPr>
                <w:rFonts w:eastAsia="SimSun" w:cstheme="minorHAnsi"/>
                <w:kern w:val="3"/>
              </w:rPr>
              <w:t>Eğitici ve asistan hekim geri bildirim formları ve geri bildirim yöntemlerini açıklayan yazılı belge.</w:t>
            </w:r>
          </w:p>
          <w:p w:rsidR="00FD1139" w:rsidRPr="00F97350" w:rsidRDefault="00FD1139" w:rsidP="00054372">
            <w:pPr>
              <w:pStyle w:val="ListeParagraf"/>
              <w:numPr>
                <w:ilvl w:val="0"/>
                <w:numId w:val="34"/>
              </w:numPr>
              <w:spacing w:line="240" w:lineRule="auto"/>
              <w:jc w:val="both"/>
              <w:rPr>
                <w:rFonts w:eastAsia="SimSun" w:cstheme="minorHAnsi"/>
                <w:kern w:val="3"/>
              </w:rPr>
            </w:pPr>
            <w:r w:rsidRPr="00F97350">
              <w:rPr>
                <w:rFonts w:eastAsia="SimSun" w:cstheme="minorHAnsi"/>
                <w:kern w:val="3"/>
              </w:rPr>
              <w:t>Uzmanlık öğrencilerinden alınan geri bildirimler ve bu geri bildirimlerle ilgili analizler, program değişikliği ya da eğitsel ve hizmet ortamına ilişkin düzenleme örnekleri.</w:t>
            </w:r>
          </w:p>
          <w:p w:rsidR="00FD1139" w:rsidRPr="00F97350" w:rsidRDefault="00FD1139" w:rsidP="00054372">
            <w:pPr>
              <w:pStyle w:val="ListeParagraf"/>
              <w:numPr>
                <w:ilvl w:val="0"/>
                <w:numId w:val="34"/>
              </w:numPr>
              <w:spacing w:line="240" w:lineRule="auto"/>
              <w:jc w:val="both"/>
              <w:rPr>
                <w:rFonts w:eastAsia="SimSun" w:cstheme="minorHAnsi"/>
                <w:kern w:val="3"/>
              </w:rPr>
            </w:pPr>
            <w:r w:rsidRPr="00F97350">
              <w:rPr>
                <w:rFonts w:eastAsia="SimSun" w:cstheme="minorHAnsi"/>
                <w:kern w:val="3"/>
              </w:rPr>
              <w:t>Öğretim üyelerinden alınan geri bildirimler ve bu geri bildirimlerle ilgili analizler, program değişikliği ya da eğitsel ve hizmet ortamına ilişkin düzenleme örnekleri.</w:t>
            </w:r>
          </w:p>
        </w:tc>
      </w:tr>
    </w:tbl>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31" w:name="_Toc85348236"/>
      <w:r w:rsidRPr="00013242">
        <w:rPr>
          <w:rFonts w:asciiTheme="minorHAnsi" w:hAnsiTheme="minorHAnsi" w:cstheme="minorHAnsi"/>
          <w:b/>
          <w:color w:val="000000" w:themeColor="text1"/>
          <w:sz w:val="22"/>
          <w:szCs w:val="22"/>
        </w:rPr>
        <w:t>7.3</w:t>
      </w:r>
      <w:r w:rsidRPr="00013242">
        <w:rPr>
          <w:rFonts w:asciiTheme="minorHAnsi" w:hAnsiTheme="minorHAnsi" w:cstheme="minorHAnsi"/>
          <w:b/>
          <w:color w:val="000000" w:themeColor="text1"/>
          <w:sz w:val="22"/>
          <w:szCs w:val="22"/>
        </w:rPr>
        <w:tab/>
        <w:t>Asistan Hekim Yetkinliği</w:t>
      </w:r>
      <w:bookmarkEnd w:id="31"/>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7.3.1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kern w:val="3"/>
              </w:rPr>
              <w:t>Asistan hekim</w:t>
            </w:r>
            <w:r w:rsidRPr="00F97350">
              <w:rPr>
                <w:rFonts w:asciiTheme="minorHAnsi" w:hAnsiTheme="minorHAnsi" w:cstheme="minorHAnsi"/>
              </w:rPr>
              <w:t xml:space="preserve">in yetkinliği, </w:t>
            </w:r>
            <w:r w:rsidRPr="00F97350">
              <w:rPr>
                <w:rFonts w:asciiTheme="minorHAnsi" w:hAnsiTheme="minorHAnsi" w:cstheme="minorHAnsi"/>
                <w:b/>
              </w:rPr>
              <w:t>mutlaka</w:t>
            </w:r>
            <w:r w:rsidRPr="00F97350">
              <w:rPr>
                <w:rFonts w:asciiTheme="minorHAnsi" w:hAnsiTheme="minorHAnsi" w:cstheme="minorHAnsi"/>
              </w:rPr>
              <w:t xml:space="preserve"> eğitim programı ve uzmanlık eğitimi hedefleriyle ilişkilendirilerek değerlendirilmelidir.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A</w:t>
            </w:r>
            <w:r w:rsidRPr="00F97350">
              <w:rPr>
                <w:rFonts w:asciiTheme="minorHAnsi" w:eastAsia="SimSun" w:hAnsiTheme="minorHAnsi" w:cstheme="minorHAnsi"/>
                <w:kern w:val="3"/>
              </w:rPr>
              <w:t>sistan hekim</w:t>
            </w:r>
            <w:r w:rsidRPr="00F97350">
              <w:rPr>
                <w:rFonts w:asciiTheme="minorHAnsi" w:hAnsiTheme="minorHAnsi" w:cstheme="minorHAnsi"/>
              </w:rPr>
              <w:t xml:space="preserve">in yetkinliği ilgili alandaki uzmanlık eğitimi hedefleri ile ilişkilendirilerek </w:t>
            </w:r>
            <w:r w:rsidRPr="00F97350">
              <w:rPr>
                <w:rFonts w:asciiTheme="minorHAnsi" w:eastAsia="SimSun" w:hAnsiTheme="minorHAnsi" w:cstheme="minorHAnsi"/>
                <w:kern w:val="3"/>
              </w:rPr>
              <w:t>asistan hekim</w:t>
            </w:r>
            <w:r w:rsidRPr="00F97350">
              <w:rPr>
                <w:rFonts w:asciiTheme="minorHAnsi" w:hAnsiTheme="minorHAnsi" w:cstheme="minorHAnsi"/>
              </w:rPr>
              <w:t xml:space="preserve"> karnesi, gelişim dosyası ve temel eğitim programı kapsamında değerlendirilmelidir.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Yetkinlik değerlendirmesi yapılmıyor.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Yetkinlik değerlendirmesi standart olmayan yöntemlerle yapılıyor.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Yetkinlik değerlendirmesi uzmanlık eğitiminin hedefleri gözetilerek belirlenmiş yöntemlerle ve belirlenmiş aralıklarla yapılıyor.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Yetkinlik değerlendirmesi uzmanlık eğitiminin hedefleri gözetilerek belirlenmiş yöntemlerle ve belirlenmiş aralıklarla yapılıyor. Yapılan değerlendirmeler yazılı kayıt altında.</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Yetkinlik değerlendirmesi uzmanlık eğitiminin hedefleri gözetilerek belirlenmiş yöntemlerle ve belirlenmiş aralıklarla yapılıyor. Yapılan değerlendirmeler yazılı kayıt altında. Sistem kurumsallaşmış ve süreklilik kazanmış.</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35"/>
              </w:numPr>
              <w:spacing w:line="240" w:lineRule="auto"/>
              <w:jc w:val="both"/>
              <w:rPr>
                <w:rFonts w:cstheme="minorHAnsi"/>
              </w:rPr>
            </w:pPr>
            <w:r w:rsidRPr="00F97350">
              <w:rPr>
                <w:rFonts w:eastAsia="SimSun" w:cstheme="minorHAnsi"/>
                <w:kern w:val="3"/>
              </w:rPr>
              <w:t>Asistan hekim</w:t>
            </w:r>
            <w:r w:rsidRPr="00F97350">
              <w:rPr>
                <w:rFonts w:cstheme="minorHAnsi"/>
              </w:rPr>
              <w:t>in yetkinliği ile uzmanlık eğitimi hedefleri arasındaki ilişkiyi gösterir güncel belirtke tablosu.</w:t>
            </w:r>
          </w:p>
          <w:p w:rsidR="00FD1139" w:rsidRPr="00F97350" w:rsidRDefault="00FD1139" w:rsidP="00054372">
            <w:pPr>
              <w:pStyle w:val="ListeParagraf"/>
              <w:numPr>
                <w:ilvl w:val="0"/>
                <w:numId w:val="35"/>
              </w:numPr>
              <w:spacing w:line="240" w:lineRule="auto"/>
              <w:jc w:val="both"/>
              <w:rPr>
                <w:rFonts w:cstheme="minorHAnsi"/>
              </w:rPr>
            </w:pPr>
            <w:r w:rsidRPr="00F97350">
              <w:rPr>
                <w:rFonts w:cstheme="minorHAnsi"/>
              </w:rPr>
              <w:t>Belirtke tablosunda yıllara göre uzmanlık öğrencilerinin yetkinliğini değerlendirmek için kullanılacak ölçme değerlendirme formları.</w:t>
            </w:r>
          </w:p>
          <w:p w:rsidR="00FD1139" w:rsidRPr="00F97350" w:rsidRDefault="00FD1139" w:rsidP="00054372">
            <w:pPr>
              <w:pStyle w:val="ListeParagraf"/>
              <w:numPr>
                <w:ilvl w:val="0"/>
                <w:numId w:val="35"/>
              </w:numPr>
              <w:spacing w:line="240" w:lineRule="auto"/>
              <w:jc w:val="both"/>
              <w:rPr>
                <w:rFonts w:cstheme="minorHAnsi"/>
              </w:rPr>
            </w:pPr>
            <w:r w:rsidRPr="00F97350">
              <w:rPr>
                <w:rFonts w:cstheme="minorHAnsi"/>
              </w:rPr>
              <w:t xml:space="preserve">6 aylık </w:t>
            </w:r>
            <w:r w:rsidRPr="00F97350">
              <w:rPr>
                <w:rFonts w:eastAsia="SimSun" w:cstheme="minorHAnsi"/>
                <w:kern w:val="3"/>
              </w:rPr>
              <w:t>asistan hekim</w:t>
            </w:r>
            <w:r w:rsidRPr="00F97350">
              <w:rPr>
                <w:rFonts w:cstheme="minorHAnsi"/>
              </w:rPr>
              <w:t xml:space="preserve"> değerlendirmesinde kullanılan ölçme değerlendirme form örnekleri.</w:t>
            </w:r>
          </w:p>
          <w:p w:rsidR="00FD1139" w:rsidRPr="00F97350" w:rsidRDefault="00FD1139" w:rsidP="00054372">
            <w:pPr>
              <w:pStyle w:val="ListeParagraf"/>
              <w:numPr>
                <w:ilvl w:val="0"/>
                <w:numId w:val="35"/>
              </w:numPr>
              <w:spacing w:line="240" w:lineRule="auto"/>
              <w:jc w:val="both"/>
              <w:rPr>
                <w:rFonts w:cstheme="minorHAnsi"/>
              </w:rPr>
            </w:pPr>
            <w:r w:rsidRPr="00F97350">
              <w:rPr>
                <w:rFonts w:cstheme="minorHAnsi"/>
              </w:rPr>
              <w:t>Uzmanlık öğrencilerinin gelişimlerini izlemek için kullanılan formative değerlendirme formları.</w:t>
            </w:r>
          </w:p>
          <w:p w:rsidR="00FD1139" w:rsidRPr="00F97350" w:rsidRDefault="00FD1139" w:rsidP="00054372">
            <w:pPr>
              <w:pStyle w:val="ListeParagraf"/>
              <w:numPr>
                <w:ilvl w:val="0"/>
                <w:numId w:val="35"/>
              </w:numPr>
              <w:spacing w:line="240" w:lineRule="auto"/>
              <w:jc w:val="both"/>
              <w:rPr>
                <w:rFonts w:eastAsia="SimSun" w:cstheme="minorHAnsi"/>
                <w:kern w:val="3"/>
              </w:rPr>
            </w:pPr>
            <w:r w:rsidRPr="00F97350">
              <w:rPr>
                <w:rFonts w:eastAsia="SimSun" w:cstheme="minorHAnsi"/>
                <w:kern w:val="3"/>
              </w:rPr>
              <w:t xml:space="preserve">Asistan hekim </w:t>
            </w:r>
            <w:r w:rsidRPr="00F97350">
              <w:rPr>
                <w:rFonts w:cstheme="minorHAnsi"/>
              </w:rPr>
              <w:t>karnesi, gelişim dosyası ve temel eğitim programı kapsamında bireysel ya da birlikte tamamlayıcı eğitimlerin yönetim süreçlerini gösterir belgeler.</w:t>
            </w:r>
          </w:p>
        </w:tc>
      </w:tr>
    </w:tbl>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32" w:name="_Toc85348237"/>
      <w:r w:rsidRPr="00013242">
        <w:rPr>
          <w:rFonts w:asciiTheme="minorHAnsi" w:hAnsiTheme="minorHAnsi" w:cstheme="minorHAnsi"/>
          <w:b/>
          <w:color w:val="000000" w:themeColor="text1"/>
          <w:sz w:val="22"/>
          <w:szCs w:val="22"/>
        </w:rPr>
        <w:t>7.4</w:t>
      </w:r>
      <w:r w:rsidRPr="00013242">
        <w:rPr>
          <w:rFonts w:asciiTheme="minorHAnsi" w:hAnsiTheme="minorHAnsi" w:cstheme="minorHAnsi"/>
          <w:b/>
          <w:color w:val="000000" w:themeColor="text1"/>
          <w:sz w:val="22"/>
          <w:szCs w:val="22"/>
        </w:rPr>
        <w:tab/>
        <w:t>Eğitim Ortamlarının Onaylanması ve İzlenmesi</w:t>
      </w:r>
      <w:bookmarkEnd w:id="32"/>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7.4.1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programlarının uygunluğu, </w:t>
            </w:r>
            <w:r w:rsidRPr="00F97350">
              <w:rPr>
                <w:rFonts w:asciiTheme="minorHAnsi" w:hAnsiTheme="minorHAnsi" w:cstheme="minorHAnsi"/>
                <w:b/>
              </w:rPr>
              <w:t>mutlaka</w:t>
            </w:r>
            <w:r w:rsidRPr="00F97350">
              <w:rPr>
                <w:rFonts w:asciiTheme="minorHAnsi" w:hAnsiTheme="minorHAnsi" w:cstheme="minorHAnsi"/>
              </w:rPr>
              <w:t xml:space="preserve"> iyi tanımlanmış ölçütler ve program değerlendirme kriterleri temelinde dış bir kurul tarafından değerlendirilmelidir.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programının yetkilendirilmesi ulusal otorite tarafından yapılmalıdır. Bu otoritenin teorik ve pratik eğitim ortamları ve kuramsal derslerle uygulamalardan oluşan eğitim içeriğini denetleyerek eğitim verilmesine izin verme ve geri alma yetkisi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sağlık oteritesi tarafından program uygunluğu bulunmamaktadır.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Ulusal sağlık oteritesi tarafından program uygunluğu daha önce verilmiş ancak çeşitli nedenlerle (eğitici eksikliği, altyapı sorunları, eğitim ortamı ya da hizmet olanakları değişiklikleri vb.) program uygunluğu askıya alınmıştır.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sağlık oteritesi tarafından ölçütler ve program değerlendirme kriterleri temelinde program uygunluğu bulunmaktadır.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sağlık oteritesi tarafından ölçütler ve program değerlendirme kriterleri temelinde program uygunluğu bulunmakta, ölçütler ve program değerlendirme kriterleri belli aralıklarla oluşturulan eğitim programı değerlendirme yapıları tarafından gözden geçirilerek güncelliği sağlanmaktadır.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sağlık oteritesi tarafından ölçütler ve program değerlendirme kriterleri temelinde program uygunluğu bulunmakta, ölçütler ve program değerlendirme kriterleri yönerge ile tanımlı yetki ve sorumlulukları belirlenmiş eğitim programı değerlendirme yapıları tarafından gözden geçirilerek güncelliği sağlanmaktadır.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6"/>
              </w:numPr>
              <w:spacing w:line="240" w:lineRule="auto"/>
              <w:rPr>
                <w:rFonts w:eastAsia="SimSun" w:cstheme="minorHAnsi"/>
                <w:kern w:val="3"/>
              </w:rPr>
            </w:pPr>
            <w:r w:rsidRPr="00F97350">
              <w:rPr>
                <w:rFonts w:cstheme="minorHAnsi"/>
              </w:rPr>
              <w:lastRenderedPageBreak/>
              <w:t>Ulusal sağlık oteritesi tarafından ölçütler ve program değerlendirme kriterleri temelinde program uygunluğunu gösterir tablo ve y</w:t>
            </w:r>
            <w:r w:rsidRPr="00F97350">
              <w:rPr>
                <w:rFonts w:eastAsia="SimSun" w:cstheme="minorHAnsi"/>
                <w:kern w:val="3"/>
              </w:rPr>
              <w:t>etkilendirme kurullarının güncel raporları.</w:t>
            </w:r>
          </w:p>
        </w:tc>
      </w:tr>
    </w:tbl>
    <w:p w:rsidR="00FD1139" w:rsidRPr="00F97350" w:rsidRDefault="00FD1139" w:rsidP="00FD1139">
      <w:pPr>
        <w:pStyle w:val="Balk2"/>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33" w:name="_Toc85348238"/>
      <w:r w:rsidRPr="00013242">
        <w:rPr>
          <w:rFonts w:asciiTheme="minorHAnsi" w:hAnsiTheme="minorHAnsi" w:cstheme="minorHAnsi"/>
          <w:b/>
          <w:color w:val="000000" w:themeColor="text1"/>
          <w:sz w:val="22"/>
          <w:szCs w:val="22"/>
        </w:rPr>
        <w:t>7.5</w:t>
      </w:r>
      <w:r w:rsidRPr="00013242">
        <w:rPr>
          <w:rFonts w:asciiTheme="minorHAnsi" w:hAnsiTheme="minorHAnsi" w:cstheme="minorHAnsi"/>
          <w:b/>
          <w:color w:val="000000" w:themeColor="text1"/>
          <w:sz w:val="22"/>
          <w:szCs w:val="22"/>
        </w:rPr>
        <w:tab/>
        <w:t>Değerlendirmelere Katılım</w:t>
      </w:r>
      <w:bookmarkEnd w:id="33"/>
    </w:p>
    <w:p w:rsidR="00FD1139" w:rsidRPr="00013242" w:rsidRDefault="00FD1139" w:rsidP="00FD1139"/>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7.5.1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Değerlendirme süreç ve sonuçları </w:t>
            </w:r>
            <w:r w:rsidRPr="00F97350">
              <w:rPr>
                <w:rFonts w:asciiTheme="minorHAnsi" w:hAnsiTheme="minorHAnsi" w:cstheme="minorHAnsi"/>
                <w:b/>
              </w:rPr>
              <w:t>mutlaka</w:t>
            </w:r>
            <w:r w:rsidRPr="00F97350">
              <w:rPr>
                <w:rFonts w:asciiTheme="minorHAnsi" w:hAnsiTheme="minorHAnsi" w:cstheme="minorHAnsi"/>
              </w:rPr>
              <w:t>, eğitim ortamı yöneticileri, eğiticiler ve uzmanlık öğrencilerini kapsamalı ve şeffaf olmalıdır.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Değerlendirmede eğiticiler, yöneticiler ve uzmanlık öğrencileri gibi ana paydaşlar yer almalı ve sonuçlar tüm taraflar tarafından açıkça bilinir olmalıdır.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Eğitimin değerlendirilmesi yapılmıyor.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Eğitimin değerlendirilmesine yöneticiler katılıyor ve şeffaf olmayan bir değerlendirme yapılıyor.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Eğitimin değerlendirme sürecine eğitim ortamı yöneticileri, eğiticiler ve uzmanlık öğrencileri (temsilcileri) katılıyor, süreçler ve sonuçlar şeffaf olarak izleniyor.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Eğitimin değerlendirme süreci yazılı olarak tanımlanmış ve duyurulmuş, sürece eğitim ortamı yöneticileri, eğiticiler ve uzmanlık öğrencileri (temsilcileri) katılıyor, süreçler ve sonuçlar şeffaf olarak izleniyor.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Eğitim değerlendirme sistematik ve süreklilik kazanmış, süreç yazılı olarak tanımlanmış ve duyurulmuş, sürece eğitim ortamı yöneticileri, eğiticiler ve uzmanlık öğrencileri (temsilcileri) katılıyor, süreçler ve sonuçlar şeffaf olarak izleniyor, </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6"/>
              </w:numPr>
              <w:spacing w:line="240" w:lineRule="auto"/>
              <w:jc w:val="both"/>
              <w:rPr>
                <w:rFonts w:eastAsia="SimSun" w:cstheme="minorHAnsi"/>
                <w:kern w:val="3"/>
              </w:rPr>
            </w:pPr>
            <w:r w:rsidRPr="00F97350">
              <w:rPr>
                <w:rFonts w:cstheme="minorHAnsi"/>
              </w:rPr>
              <w:t xml:space="preserve">Eğitimin değerlendirme sürecine ilişkin, eğitim ortamı yöneticileri, eğiticiler ve uzmanlık öğrencileri (temsilcileri) katılımını gösterir, süreçler ve sonuçların şeffaf olarak izlendiği </w:t>
            </w:r>
            <w:r w:rsidRPr="00F97350">
              <w:rPr>
                <w:rFonts w:eastAsia="SimSun" w:cstheme="minorHAnsi"/>
                <w:kern w:val="3"/>
              </w:rPr>
              <w:t>toplantı veya akademik kurul kararları.</w:t>
            </w:r>
          </w:p>
        </w:tc>
      </w:tr>
    </w:tbl>
    <w:p w:rsidR="00FD1139" w:rsidRDefault="00FD1139" w:rsidP="00FD1139">
      <w:pPr>
        <w:rPr>
          <w:rFonts w:asciiTheme="minorHAnsi" w:hAnsiTheme="minorHAnsi" w:cstheme="minorHAnsi"/>
          <w:b/>
          <w:sz w:val="22"/>
          <w:szCs w:val="22"/>
        </w:rPr>
      </w:pPr>
      <w:bookmarkStart w:id="34" w:name="_Toc85348239"/>
    </w:p>
    <w:p w:rsidR="00FD1139" w:rsidRPr="00013242" w:rsidRDefault="00FD1139" w:rsidP="00FD1139">
      <w:pPr>
        <w:rPr>
          <w:rFonts w:asciiTheme="minorHAnsi" w:hAnsiTheme="minorHAnsi" w:cstheme="minorHAnsi"/>
          <w:b/>
          <w:color w:val="000000" w:themeColor="text1"/>
          <w:sz w:val="22"/>
          <w:szCs w:val="22"/>
        </w:rPr>
      </w:pPr>
      <w:r w:rsidRPr="00013242">
        <w:rPr>
          <w:rFonts w:asciiTheme="minorHAnsi" w:hAnsiTheme="minorHAnsi" w:cstheme="minorHAnsi"/>
          <w:b/>
          <w:color w:val="000000" w:themeColor="text1"/>
          <w:sz w:val="22"/>
          <w:szCs w:val="22"/>
        </w:rPr>
        <w:t>8.YÖNETİM VE YÖNETİCİLİK</w:t>
      </w:r>
      <w:bookmarkEnd w:id="34"/>
    </w:p>
    <w:p w:rsidR="00FD1139" w:rsidRPr="00013242" w:rsidRDefault="00FD1139" w:rsidP="00FD1139">
      <w:pPr>
        <w:pStyle w:val="Balk2"/>
        <w:rPr>
          <w:rFonts w:asciiTheme="minorHAnsi" w:hAnsiTheme="minorHAnsi" w:cstheme="minorHAnsi"/>
          <w:b/>
          <w:color w:val="000000" w:themeColor="text1"/>
          <w:sz w:val="22"/>
          <w:szCs w:val="22"/>
        </w:rPr>
      </w:pPr>
      <w:bookmarkStart w:id="35" w:name="_Toc85348240"/>
      <w:r w:rsidRPr="00013242">
        <w:rPr>
          <w:rFonts w:asciiTheme="minorHAnsi" w:hAnsiTheme="minorHAnsi" w:cstheme="minorHAnsi"/>
          <w:b/>
          <w:color w:val="000000" w:themeColor="text1"/>
          <w:sz w:val="22"/>
          <w:szCs w:val="22"/>
        </w:rPr>
        <w:t>8.1</w:t>
      </w:r>
      <w:r w:rsidRPr="00013242">
        <w:rPr>
          <w:rFonts w:asciiTheme="minorHAnsi" w:hAnsiTheme="minorHAnsi" w:cstheme="minorHAnsi"/>
          <w:b/>
          <w:color w:val="000000" w:themeColor="text1"/>
          <w:sz w:val="22"/>
          <w:szCs w:val="22"/>
        </w:rPr>
        <w:tab/>
        <w:t>Yönetim</w:t>
      </w:r>
      <w:bookmarkEnd w:id="35"/>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6"/>
        <w:gridCol w:w="6908"/>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8.1.1</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yönetimi, </w:t>
            </w:r>
            <w:r w:rsidRPr="00F97350">
              <w:rPr>
                <w:rFonts w:asciiTheme="minorHAnsi" w:hAnsiTheme="minorHAnsi" w:cstheme="minorHAnsi"/>
                <w:b/>
              </w:rPr>
              <w:t xml:space="preserve">mutlaka </w:t>
            </w:r>
            <w:r w:rsidRPr="00F97350">
              <w:rPr>
                <w:rFonts w:asciiTheme="minorHAnsi" w:hAnsiTheme="minorHAnsi" w:cstheme="minorHAnsi"/>
              </w:rPr>
              <w:t xml:space="preserve">eğitim kurumları tarafından hazırlanan yapı, içerik, süreç ve </w:t>
            </w:r>
            <w:r w:rsidRPr="00F97350">
              <w:rPr>
                <w:rFonts w:asciiTheme="minorHAnsi" w:eastAsia="SimSun" w:hAnsiTheme="minorHAnsi" w:cstheme="minorHAnsi"/>
                <w:kern w:val="3"/>
              </w:rPr>
              <w:t>asistan hekim</w:t>
            </w:r>
            <w:r w:rsidRPr="00F97350">
              <w:rPr>
                <w:rFonts w:asciiTheme="minorHAnsi" w:hAnsiTheme="minorHAnsi" w:cstheme="minorHAnsi"/>
              </w:rPr>
              <w:t xml:space="preserve"> ile ilgili düzenlemelere uygun olarak gerçekleştirilmelidir.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 belirlenen amaç ve hedefler doğrultusunda hazırlanan eğitim programını, programın yapısı, uygulama süreci ve uzmanlık öğrencilerine yönelik düzenlemelerle planlandığı biçime uyarak gerçekleştirme sorumluluğunda olmalıdır. Planlandığı gibi gerçekleştirilen uygulamalar eğitimin niteliğini belirleyen kanıt tabanını genişletecektir.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Yönetim hazırlanan programın uygulanması için sorumluluk üstlenmiyor.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Yönetim eğitim programının uygulanmasını özendiriyor ancak gerekli kadro, altyapı olanaklarını sağlamıyor.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rPr>
                <w:rFonts w:asciiTheme="minorHAnsi" w:hAnsiTheme="minorHAnsi" w:cstheme="minorHAnsi"/>
              </w:rPr>
            </w:pPr>
            <w:r w:rsidRPr="00F97350">
              <w:rPr>
                <w:rFonts w:asciiTheme="minorHAnsi" w:hAnsiTheme="minorHAnsi" w:cstheme="minorHAnsi"/>
              </w:rPr>
              <w:t>Yönetim eğitim programının uygulanması için aktif rol alıyor, gerekli kadro ve altyapı koşullarını sağlama sorumluluğunu taşıyor.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Yönetim eğitim programının gerçekleştirilmesi için aktif rol alıyor, gerekli kadro ve altyapı koşullarının sağlanmasında sorumluluk alıyor ve eğitimin </w:t>
            </w:r>
            <w:r w:rsidRPr="00F97350">
              <w:rPr>
                <w:rFonts w:asciiTheme="minorHAnsi" w:hAnsiTheme="minorHAnsi" w:cstheme="minorHAnsi"/>
              </w:rPr>
              <w:lastRenderedPageBreak/>
              <w:t>niteliğinin iyileştirilmesine ve program hedeflerinin genişletilmesine yönelik öneriler getiriyor.</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Yönetim eğitim programının gerçekleştirilmesi için aktif rol alıyor, gerekli kadro ve altyapı koşullarının sağlanmasında sorumluluk alıyor ve eğitimin niteliğinin iyileştirilmesine ve program hedeflerinin genişletilmesine yönelik öneriler getiriyor, eğitici ve eğitilenlerin geri bildirimlerini dikkate alıyor. </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numPr>
                <w:ilvl w:val="0"/>
                <w:numId w:val="36"/>
              </w:numPr>
              <w:spacing w:line="240" w:lineRule="auto"/>
              <w:jc w:val="both"/>
              <w:rPr>
                <w:rFonts w:eastAsia="SimSun" w:cstheme="minorHAnsi"/>
                <w:kern w:val="3"/>
              </w:rPr>
            </w:pPr>
            <w:r w:rsidRPr="00F97350">
              <w:rPr>
                <w:rFonts w:cstheme="minorHAnsi"/>
              </w:rPr>
              <w:t>Yönetimin eğitim programının uygulanması için gerekli kadro ve altyapı koşullarını sağladığına ilişkin karar ve destek örnekleri.</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16"/>
        <w:gridCol w:w="6909"/>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8.1.2</w:t>
            </w:r>
          </w:p>
        </w:tc>
        <w:tc>
          <w:tcPr>
            <w:tcW w:w="6909" w:type="dxa"/>
            <w:shd w:val="clear" w:color="auto" w:fill="BDD6EE" w:themeFill="accent5" w:themeFillTint="66"/>
          </w:tcPr>
          <w:p w:rsidR="00FD1139" w:rsidRPr="00F97350" w:rsidRDefault="00FD1139" w:rsidP="00054372">
            <w:pPr>
              <w:tabs>
                <w:tab w:val="left" w:pos="900"/>
              </w:tabs>
              <w:rPr>
                <w:rFonts w:asciiTheme="minorHAnsi" w:eastAsia="SimSun" w:hAnsiTheme="minorHAnsi" w:cstheme="minorHAnsi"/>
                <w:b/>
                <w:kern w:val="3"/>
              </w:rPr>
            </w:pPr>
            <w:r w:rsidRPr="00F97350">
              <w:rPr>
                <w:rFonts w:asciiTheme="minorHAnsi" w:hAnsiTheme="minorHAnsi" w:cstheme="minorHAnsi"/>
              </w:rPr>
              <w:t xml:space="preserve">Eğitimin tamamlanması ile </w:t>
            </w:r>
            <w:r w:rsidRPr="00F97350">
              <w:rPr>
                <w:rFonts w:asciiTheme="minorHAnsi" w:eastAsia="SimSun" w:hAnsiTheme="minorHAnsi" w:cstheme="minorHAnsi"/>
                <w:kern w:val="3"/>
              </w:rPr>
              <w:t>asistan hekim</w:t>
            </w:r>
            <w:r w:rsidRPr="00F97350">
              <w:rPr>
                <w:rFonts w:asciiTheme="minorHAnsi" w:hAnsiTheme="minorHAnsi" w:cstheme="minorHAnsi"/>
              </w:rPr>
              <w:t xml:space="preserve"> </w:t>
            </w:r>
            <w:r w:rsidRPr="00F97350">
              <w:rPr>
                <w:rFonts w:asciiTheme="minorHAnsi" w:hAnsiTheme="minorHAnsi" w:cstheme="minorHAnsi"/>
                <w:b/>
              </w:rPr>
              <w:t>mutlaka</w:t>
            </w:r>
            <w:r w:rsidRPr="00F97350">
              <w:rPr>
                <w:rFonts w:asciiTheme="minorHAnsi" w:hAnsiTheme="minorHAnsi" w:cstheme="minorHAnsi"/>
              </w:rPr>
              <w:t xml:space="preserve"> bir derece, diploma, sertifika veya ilgili alanda yetkinliğini tanımlayan bir belge almalıdır.</w:t>
            </w:r>
          </w:p>
        </w:tc>
      </w:tr>
      <w:tr w:rsidR="00FD1139" w:rsidRPr="00F97350" w:rsidTr="00054372">
        <w:tc>
          <w:tcPr>
            <w:tcW w:w="9396" w:type="dxa"/>
            <w:gridSpan w:val="3"/>
          </w:tcPr>
          <w:p w:rsidR="00FD1139" w:rsidRPr="00F97350" w:rsidRDefault="00FD1139" w:rsidP="00054372">
            <w:pPr>
              <w:tabs>
                <w:tab w:val="left" w:pos="900"/>
              </w:tabs>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sürecinin tamamlanması ile ilgili alanda uzmanlık düzeyine erişen hekimler, farklı çalışma alanlarında uzmanlıklarının gerektirdiği uygulamaları gözetimsiz olarak kendi kendilerine ya da bir ekip içinde gerçekleştirebilmeleri için temel olan yetkin bir uzmanın formal niteliklerini belgeleyen derece, diploma, sertifika veya belgeye sahip olmalıdır.</w:t>
            </w:r>
          </w:p>
        </w:tc>
      </w:tr>
      <w:tr w:rsidR="00FD1139" w:rsidRPr="00F97350" w:rsidTr="00054372">
        <w:tc>
          <w:tcPr>
            <w:tcW w:w="1371"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6"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0</w:t>
            </w:r>
          </w:p>
        </w:tc>
        <w:tc>
          <w:tcPr>
            <w:tcW w:w="6909"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Eğitim sürecinin sonunda uygulanan sınav sonrası uzmanlık diploması Sağlık Bakanlığı tarafından veriliyor. Bu nedenle bu standart askıda tutulmaktadır.</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rPr>
                <w:rFonts w:asciiTheme="minorHAnsi" w:eastAsia="SimSun" w:hAnsiTheme="minorHAnsi" w:cstheme="minorHAnsi"/>
                <w:kern w:val="3"/>
              </w:rPr>
            </w:pP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8.1.3</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kurumu, nitelikli bir eğitim programı için gerekli düzenlemeleri yapmaktan ve kaynak sağlamaktan </w:t>
            </w:r>
            <w:r w:rsidRPr="00F97350">
              <w:rPr>
                <w:rFonts w:asciiTheme="minorHAnsi" w:hAnsiTheme="minorHAnsi" w:cstheme="minorHAnsi"/>
                <w:b/>
              </w:rPr>
              <w:t xml:space="preserve">mutlaka </w:t>
            </w:r>
            <w:r w:rsidRPr="00F97350">
              <w:rPr>
                <w:rFonts w:asciiTheme="minorHAnsi" w:hAnsiTheme="minorHAnsi" w:cstheme="minorHAnsi"/>
              </w:rPr>
              <w:t>sorumlu olmalıdır.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kurumları, eğitim sürecinde eğiticiler ve uzmanlık öğrencileri üzerinden sürekli ve düzenli olarak toplanan verilerin analizi ve yorumlanması sonucu elde edilen sonuçlar doğrultusunda programa yönelik yeni düzenlemeler yapmak ve iyileştirmeler için yeni kaynaklar bulmakla sorumludur.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eğitim için herhangi bir kaynak ayırılmıyor.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kurumunda kaynak hasta hizmetine ayrılıyor, kaynak sadece eğiticilerin maaşlarından oluşuyor.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kuruluşunda hasta hizmetinden bağımsız olarak eğitime kaynak ayrılmış durumda ve eğitimin iyileştirilmesi için harcanıyor.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kuruluşunda hasta hizmetinden bağımsız olarak eğitime kaynak ayrılmış durumda ve eğitimin iyileştirilmesi için harcanıyor, kaynak kullanımı şeffaf ve adaletli şekilde gerçek gereksinimlere göre düzenleniyor.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Eğitim kuruluşunda hasta hizmetinden bağımsız olarak eğitime kaynak ayrılmış durumda ve eğitimin iyileştirilmesi için harcanıyor, kaynak kullanımı şeffaf ve adaletli şekilde gerçek gereksinimlere göre düzenleniyor ve denetleniyor.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7"/>
              </w:numPr>
              <w:spacing w:line="240" w:lineRule="auto"/>
              <w:rPr>
                <w:rFonts w:eastAsia="SimSun" w:cstheme="minorHAnsi"/>
                <w:kern w:val="3"/>
              </w:rPr>
            </w:pPr>
            <w:r w:rsidRPr="00F97350">
              <w:rPr>
                <w:rFonts w:eastAsia="SimSun" w:cstheme="minorHAnsi"/>
                <w:kern w:val="3"/>
              </w:rPr>
              <w:t xml:space="preserve">Eğitim gereksinimleri ile ilgili yazışmalar veya toplantı tutanakları. </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r w:rsidRPr="00F97350">
        <w:rPr>
          <w:rFonts w:asciiTheme="minorHAnsi" w:hAnsiTheme="minorHAnsi" w:cstheme="minorHAnsi"/>
          <w:sz w:val="22"/>
          <w:szCs w:val="22"/>
        </w:rPr>
        <w:br w:type="page"/>
      </w: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3"/>
        <w:gridCol w:w="1117"/>
        <w:gridCol w:w="6906"/>
      </w:tblGrid>
      <w:tr w:rsidR="00FD1139" w:rsidRPr="00F97350" w:rsidTr="00054372">
        <w:tc>
          <w:tcPr>
            <w:tcW w:w="1373"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8.1.4</w:t>
            </w:r>
          </w:p>
        </w:tc>
        <w:tc>
          <w:tcPr>
            <w:tcW w:w="6906"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programlarının ve eğitim kurumlarının yönetici kadrosu, </w:t>
            </w:r>
            <w:r w:rsidRPr="00F97350">
              <w:rPr>
                <w:rFonts w:asciiTheme="minorHAnsi" w:hAnsiTheme="minorHAnsi" w:cstheme="minorHAnsi"/>
                <w:b/>
              </w:rPr>
              <w:t>mutlaka</w:t>
            </w:r>
            <w:r w:rsidRPr="00F97350">
              <w:rPr>
                <w:rFonts w:asciiTheme="minorHAnsi" w:hAnsiTheme="minorHAnsi" w:cstheme="minorHAnsi"/>
              </w:rPr>
              <w:t xml:space="preserve"> programın uygulanmasını destekleyecek, kaynakların doğru kullanımı ve iyi yönetimini sağlayacak kişiler olmalıdır.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Uzmanlık eğitimi programlarının ve eğitim kurumlarının yöneticilerinin, akademik alanda yetkin, yeterli eğitim ve yönetim deneyimine sahip olması gereklidir.</w:t>
            </w:r>
          </w:p>
        </w:tc>
      </w:tr>
      <w:tr w:rsidR="00FD1139" w:rsidRPr="00F97350" w:rsidTr="00054372">
        <w:tc>
          <w:tcPr>
            <w:tcW w:w="1373"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Yöneticiler eğitim ile ilgilenmiyor.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Yöneticiler eğitim programının uygulanmasını istiyor ancak kaynakların bu alanda doğru kullanımını sağlamıyor.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6"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Yöneticiler eğitim programının uygulanmasını destekliyor ve kaynakların bu alandaki gereksinimler doğrultusunda doğru şekilde kullanılmasını sağlıyor.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Yöneticiler eğitim programının uygulanmasını destekliyor ve kaynakların bu alandaki gereksinimler doğrultusunda doğru ve şeffaf olarak, eğitici ve eğitilenlerin görüşlerini dikkate alarak kullanılmasını sağlıyor.</w:t>
            </w:r>
          </w:p>
        </w:tc>
      </w:tr>
      <w:tr w:rsidR="00FD1139" w:rsidRPr="00F97350" w:rsidTr="00054372">
        <w:tc>
          <w:tcPr>
            <w:tcW w:w="1373"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6"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Yöneticiler eğitim programının uygulanmasını destekliyor ve kaynakların bu alandaki gereksinimler doğrultusunda doğru ve şeffaf olarak, eğitici ve eğitilenlerin görüşlerini dikkate alarak kullanılmasını sağlıyor ve gerektiğinde denetlenmeye açık bir sistem var.</w:t>
            </w:r>
          </w:p>
        </w:tc>
      </w:tr>
      <w:tr w:rsidR="00FD1139" w:rsidRPr="00F97350" w:rsidTr="00054372">
        <w:tc>
          <w:tcPr>
            <w:tcW w:w="1373"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3"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7"/>
              </w:numPr>
              <w:spacing w:line="240" w:lineRule="auto"/>
              <w:rPr>
                <w:rFonts w:eastAsia="SimSun" w:cstheme="minorHAnsi"/>
                <w:kern w:val="3"/>
              </w:rPr>
            </w:pPr>
            <w:r w:rsidRPr="00F97350">
              <w:rPr>
                <w:rFonts w:eastAsia="SimSun" w:cstheme="minorHAnsi"/>
                <w:kern w:val="3"/>
              </w:rPr>
              <w:t>Eğitime yönelik harcamalara veya taleplere ilişkin belgeler.</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36" w:name="_Toc85348241"/>
      <w:r w:rsidRPr="00013242">
        <w:rPr>
          <w:rFonts w:asciiTheme="minorHAnsi" w:hAnsiTheme="minorHAnsi" w:cstheme="minorHAnsi"/>
          <w:b/>
          <w:color w:val="000000" w:themeColor="text1"/>
          <w:sz w:val="22"/>
          <w:szCs w:val="22"/>
        </w:rPr>
        <w:t>8.2</w:t>
      </w:r>
      <w:r w:rsidRPr="00013242">
        <w:rPr>
          <w:rFonts w:asciiTheme="minorHAnsi" w:hAnsiTheme="minorHAnsi" w:cstheme="minorHAnsi"/>
          <w:b/>
          <w:color w:val="000000" w:themeColor="text1"/>
          <w:sz w:val="22"/>
          <w:szCs w:val="22"/>
        </w:rPr>
        <w:tab/>
        <w:t>Ödenek ve Kaynak Kullanımı</w:t>
      </w:r>
      <w:bookmarkEnd w:id="36"/>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8.2.1</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Eğitim kurumları eğitim kaynaklarının bütçelenmesinde </w:t>
            </w:r>
            <w:r w:rsidRPr="00F97350">
              <w:rPr>
                <w:rFonts w:asciiTheme="minorHAnsi" w:hAnsiTheme="minorHAnsi" w:cstheme="minorHAnsi"/>
                <w:b/>
              </w:rPr>
              <w:t xml:space="preserve">mutlaka </w:t>
            </w:r>
            <w:r w:rsidRPr="00F97350">
              <w:rPr>
                <w:rFonts w:asciiTheme="minorHAnsi" w:hAnsiTheme="minorHAnsi" w:cstheme="minorHAnsi"/>
              </w:rPr>
              <w:t>sorumluluk ve yetkiye sahip olmalıdır.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Eğitim kaynaklarının bütçelenmesinde eğitim kurumlarının sorumluluk ve yetkileri açıkça belirtilmelidir.</w:t>
            </w:r>
          </w:p>
        </w:tc>
      </w:tr>
      <w:tr w:rsidR="00FD1139" w:rsidRPr="00F97350" w:rsidTr="00054372">
        <w:tc>
          <w:tcPr>
            <w:tcW w:w="1372"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Bütçe ayrılmamış.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Bütçe yetersiz ya da kullanımındaki sorumluluk ve yetkiler iyi tanımlanmamış.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7"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Bütçe yeterli, nasıl ve kimin tarafından kullanılacağı, sorumluluk ve yetkiler iyi tanımlanmış. </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Bütçe yeterli, nasıl ve kimin tarafından kullanılacağı, sorumluluk ve yetkiler iyi tanımlanmış, denetleme ve hesap verilme sistemi kurulmamış.</w:t>
            </w:r>
          </w:p>
        </w:tc>
      </w:tr>
      <w:tr w:rsidR="00FD1139" w:rsidRPr="00F97350" w:rsidTr="00054372">
        <w:tc>
          <w:tcPr>
            <w:tcW w:w="1372"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7"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Bütçe yeterli, nasıl ve kimin tarafından kullanılacağı, sorumluluk ve yetkiler iyi tanımlanmış, şeffaf, denetleme ve hesap verilmeye açık.</w:t>
            </w:r>
          </w:p>
        </w:tc>
      </w:tr>
      <w:tr w:rsidR="00FD1139" w:rsidRPr="00F97350" w:rsidTr="00054372">
        <w:tc>
          <w:tcPr>
            <w:tcW w:w="1372"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4"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7"/>
              </w:numPr>
              <w:spacing w:line="240" w:lineRule="auto"/>
              <w:rPr>
                <w:rFonts w:eastAsia="SimSun" w:cstheme="minorHAnsi"/>
                <w:kern w:val="3"/>
              </w:rPr>
            </w:pPr>
            <w:r w:rsidRPr="00F97350">
              <w:rPr>
                <w:rFonts w:cstheme="minorHAnsi"/>
              </w:rPr>
              <w:t>Eğitim kaynakları dönemsel bütçesini gösterir belge.</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p w:rsidR="00FD1139" w:rsidRPr="00013242" w:rsidRDefault="00FD1139" w:rsidP="00FD1139">
      <w:pPr>
        <w:pStyle w:val="Balk2"/>
        <w:rPr>
          <w:rFonts w:asciiTheme="minorHAnsi" w:hAnsiTheme="minorHAnsi" w:cstheme="minorHAnsi"/>
          <w:b/>
          <w:color w:val="000000" w:themeColor="text1"/>
          <w:sz w:val="22"/>
          <w:szCs w:val="22"/>
        </w:rPr>
      </w:pPr>
      <w:bookmarkStart w:id="37" w:name="_Toc85348242"/>
      <w:r w:rsidRPr="00013242">
        <w:rPr>
          <w:rFonts w:asciiTheme="minorHAnsi" w:hAnsiTheme="minorHAnsi" w:cstheme="minorHAnsi"/>
          <w:b/>
          <w:color w:val="000000" w:themeColor="text1"/>
          <w:sz w:val="22"/>
          <w:szCs w:val="22"/>
        </w:rPr>
        <w:t>8.3</w:t>
      </w:r>
      <w:r w:rsidRPr="00013242">
        <w:rPr>
          <w:rFonts w:asciiTheme="minorHAnsi" w:hAnsiTheme="minorHAnsi" w:cstheme="minorHAnsi"/>
          <w:b/>
          <w:color w:val="000000" w:themeColor="text1"/>
          <w:sz w:val="22"/>
          <w:szCs w:val="22"/>
        </w:rPr>
        <w:tab/>
        <w:t>Yükümlülükler ve Yönetmelikler</w:t>
      </w:r>
      <w:bookmarkEnd w:id="37"/>
    </w:p>
    <w:p w:rsidR="00FD1139" w:rsidRPr="00013242" w:rsidRDefault="00FD1139" w:rsidP="00FD1139"/>
    <w:tbl>
      <w:tblPr>
        <w:tblStyle w:val="TabloKlavuzu3"/>
        <w:tblW w:w="0" w:type="auto"/>
        <w:tblLook w:val="04A0" w:firstRow="1" w:lastRow="0" w:firstColumn="1" w:lastColumn="0" w:noHBand="0" w:noVBand="1"/>
      </w:tblPr>
      <w:tblGrid>
        <w:gridCol w:w="1371"/>
        <w:gridCol w:w="1117"/>
        <w:gridCol w:w="6908"/>
      </w:tblGrid>
      <w:tr w:rsidR="00FD1139" w:rsidRPr="00F97350" w:rsidTr="00054372">
        <w:tc>
          <w:tcPr>
            <w:tcW w:w="1371"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8.3.1 </w:t>
            </w:r>
          </w:p>
        </w:tc>
        <w:tc>
          <w:tcPr>
            <w:tcW w:w="6908"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alanlarının işlevlerinin sayı ve çeşitlerinin tanımlanmasından sorumlu ulusal bir yapı </w:t>
            </w:r>
            <w:r w:rsidRPr="00F97350">
              <w:rPr>
                <w:rFonts w:asciiTheme="minorHAnsi" w:hAnsiTheme="minorHAnsi" w:cstheme="minorHAnsi"/>
                <w:b/>
              </w:rPr>
              <w:t>mutlaka</w:t>
            </w:r>
            <w:r w:rsidRPr="00F97350">
              <w:rPr>
                <w:rFonts w:asciiTheme="minorHAnsi" w:hAnsiTheme="minorHAnsi" w:cstheme="minorHAnsi"/>
              </w:rPr>
              <w:t xml:space="preserve"> olmalıdır.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lastRenderedPageBreak/>
              <w:t>Ulusal yasalara ve kurallara göre oluşturulmuş ulusal bir yapı, tüm toplumun çıkarları doğrultusunda hareket ederek uzmanlık alanların işlevlerinin sayı ve çeşitlerinin belirlenmesinin sorumluluğunu almalıdır.</w:t>
            </w:r>
          </w:p>
        </w:tc>
      </w:tr>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Kurul yok.</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Yönergesi olmayan yetkisi belirsiz kurullar var.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Tıpta Uzmanlık Eğitimi Kurulu TUKMOS.</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Ulusal akreditasyon kurulu.</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Uluslararası akreditasyon kurulları.</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spacing w:line="240" w:lineRule="auto"/>
              <w:rPr>
                <w:rFonts w:eastAsia="SimSun" w:cstheme="minorHAnsi"/>
                <w:kern w:val="3"/>
              </w:rPr>
            </w:pPr>
          </w:p>
          <w:p w:rsidR="00FD1139" w:rsidRPr="00F97350" w:rsidRDefault="00FD1139" w:rsidP="00054372">
            <w:pPr>
              <w:pStyle w:val="ListeParagraf"/>
              <w:numPr>
                <w:ilvl w:val="0"/>
                <w:numId w:val="37"/>
              </w:numPr>
              <w:spacing w:line="240" w:lineRule="auto"/>
              <w:rPr>
                <w:rFonts w:eastAsia="SimSun" w:cstheme="minorHAnsi"/>
                <w:kern w:val="3"/>
              </w:rPr>
            </w:pPr>
            <w:r w:rsidRPr="00F97350">
              <w:rPr>
                <w:rFonts w:eastAsia="SimSun" w:cstheme="minorHAnsi"/>
                <w:kern w:val="3"/>
              </w:rPr>
              <w:t xml:space="preserve">TUKMOS güncel sürümü ya da … Tıpta Uzmanlık Yeterlik Kurulunun önerdiği </w:t>
            </w:r>
            <w:r w:rsidRPr="00F97350">
              <w:rPr>
                <w:rFonts w:cstheme="minorHAnsi"/>
              </w:rPr>
              <w:t>uzmanlık alanının işlevlerinin sayı ve çeşitlerinin eğitim kurumu eğitim programı ile ilişkilendirilmesini gösterir belge.</w:t>
            </w:r>
          </w:p>
        </w:tc>
      </w:tr>
    </w:tbl>
    <w:p w:rsidR="00FD1139" w:rsidRPr="00F97350" w:rsidRDefault="00FD1139" w:rsidP="00FD1139">
      <w:pPr>
        <w:rPr>
          <w:rFonts w:asciiTheme="minorHAnsi" w:hAnsiTheme="minorHAnsi" w:cstheme="minorHAnsi"/>
          <w:sz w:val="22"/>
          <w:szCs w:val="22"/>
        </w:rPr>
      </w:pPr>
    </w:p>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8.3.2</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Onaylanmış uzmanlık eğitim programlarının tanımlanması </w:t>
            </w:r>
            <w:r w:rsidRPr="00F97350">
              <w:rPr>
                <w:rFonts w:asciiTheme="minorHAnsi" w:hAnsiTheme="minorHAnsi" w:cstheme="minorHAnsi"/>
                <w:b/>
              </w:rPr>
              <w:t>mutlaka</w:t>
            </w:r>
            <w:r w:rsidRPr="00F97350">
              <w:rPr>
                <w:rFonts w:asciiTheme="minorHAnsi" w:hAnsiTheme="minorHAnsi" w:cstheme="minorHAnsi"/>
              </w:rPr>
              <w:t xml:space="preserve"> tüm ilgili paydaşların iş birliğiyle yapılmalıdır.</w:t>
            </w:r>
          </w:p>
        </w:tc>
      </w:tr>
      <w:tr w:rsidR="00FD1139" w:rsidRPr="00F97350" w:rsidTr="00054372">
        <w:tc>
          <w:tcPr>
            <w:tcW w:w="9396" w:type="dxa"/>
            <w:gridSpan w:val="3"/>
          </w:tcPr>
          <w:p w:rsidR="00FD1139" w:rsidRPr="00F97350" w:rsidRDefault="00FD1139" w:rsidP="00054372">
            <w:pPr>
              <w:jc w:val="both"/>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Onaylanmış uzmanlık eğitim programlarının tanımlanmasında meslek örgütleri, ulusal ve yerel sağlık makamları, üniversiteler ve diğer eğitim kurumları birlikte yer almalıdır.</w:t>
            </w:r>
          </w:p>
        </w:tc>
      </w:tr>
      <w:tr w:rsidR="00FD1139" w:rsidRPr="00F97350" w:rsidTr="00054372">
        <w:tc>
          <w:tcPr>
            <w:tcW w:w="1372" w:type="dxa"/>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hAnsiTheme="minorHAnsi" w:cstheme="minorHAnsi"/>
                <w:b/>
                <w:bCs/>
              </w:rPr>
            </w:pPr>
            <w:r w:rsidRPr="00F97350">
              <w:rPr>
                <w:rFonts w:asciiTheme="minorHAnsi" w:hAnsiTheme="minorHAnsi" w:cstheme="minorHAnsi"/>
                <w:b/>
                <w:bCs/>
              </w:rPr>
              <w:t>0</w:t>
            </w:r>
          </w:p>
        </w:tc>
        <w:tc>
          <w:tcPr>
            <w:tcW w:w="6907" w:type="dxa"/>
          </w:tcPr>
          <w:p w:rsidR="00FD1139" w:rsidRPr="00F97350" w:rsidRDefault="00FD1139" w:rsidP="00054372">
            <w:pPr>
              <w:rPr>
                <w:rFonts w:asciiTheme="minorHAnsi" w:hAnsiTheme="minorHAnsi" w:cstheme="minorHAnsi"/>
              </w:rPr>
            </w:pPr>
            <w:r w:rsidRPr="00F97350">
              <w:rPr>
                <w:rFonts w:asciiTheme="minorHAnsi" w:hAnsiTheme="minorHAnsi" w:cstheme="minorHAnsi"/>
              </w:rPr>
              <w:t>Sağlık Bakanlığı ve YÖK tarafından belirleniyor. (Bu standart askıda tutulmaktadır.)</w:t>
            </w:r>
          </w:p>
        </w:tc>
      </w:tr>
    </w:tbl>
    <w:p w:rsidR="00FD1139" w:rsidRPr="00F97350" w:rsidRDefault="00FD1139" w:rsidP="00FD1139">
      <w:pPr>
        <w:rPr>
          <w:rFonts w:asciiTheme="minorHAnsi" w:hAnsiTheme="minorHAnsi" w:cstheme="minorHAnsi"/>
          <w:b/>
          <w:sz w:val="22"/>
          <w:szCs w:val="22"/>
        </w:rPr>
      </w:pPr>
    </w:p>
    <w:p w:rsidR="00FD1139" w:rsidRPr="00013242" w:rsidRDefault="00FD1139" w:rsidP="00FD1139">
      <w:pPr>
        <w:pStyle w:val="Balk1"/>
        <w:rPr>
          <w:rFonts w:asciiTheme="minorHAnsi" w:hAnsiTheme="minorHAnsi" w:cstheme="minorHAnsi"/>
          <w:b/>
          <w:color w:val="000000" w:themeColor="text1"/>
          <w:sz w:val="22"/>
          <w:szCs w:val="22"/>
        </w:rPr>
      </w:pPr>
      <w:bookmarkStart w:id="38" w:name="_Toc85348243"/>
      <w:r w:rsidRPr="00013242">
        <w:rPr>
          <w:rFonts w:asciiTheme="minorHAnsi" w:hAnsiTheme="minorHAnsi" w:cstheme="minorHAnsi"/>
          <w:b/>
          <w:color w:val="000000" w:themeColor="text1"/>
          <w:sz w:val="22"/>
          <w:szCs w:val="22"/>
        </w:rPr>
        <w:t>9.SÜREKLİ YENİLENME</w:t>
      </w:r>
      <w:bookmarkEnd w:id="38"/>
    </w:p>
    <w:p w:rsidR="00FD1139" w:rsidRPr="00013242" w:rsidRDefault="00FD1139" w:rsidP="00FD1139"/>
    <w:tbl>
      <w:tblPr>
        <w:tblStyle w:val="TabloKlavuzu3"/>
        <w:tblW w:w="0" w:type="auto"/>
        <w:tblLook w:val="04A0" w:firstRow="1" w:lastRow="0" w:firstColumn="1" w:lastColumn="0" w:noHBand="0" w:noVBand="1"/>
      </w:tblPr>
      <w:tblGrid>
        <w:gridCol w:w="1372"/>
        <w:gridCol w:w="1117"/>
        <w:gridCol w:w="6907"/>
      </w:tblGrid>
      <w:tr w:rsidR="00FD1139" w:rsidRPr="00F97350" w:rsidTr="00054372">
        <w:tc>
          <w:tcPr>
            <w:tcW w:w="1372" w:type="dxa"/>
            <w:shd w:val="clear" w:color="auto" w:fill="BDD6EE" w:themeFill="accent5" w:themeFillTint="66"/>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Standart No</w:t>
            </w:r>
          </w:p>
        </w:tc>
        <w:tc>
          <w:tcPr>
            <w:tcW w:w="111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TS.</w:t>
            </w:r>
            <w:r w:rsidRPr="00F97350">
              <w:rPr>
                <w:rFonts w:asciiTheme="minorHAnsi" w:hAnsiTheme="minorHAnsi" w:cstheme="minorHAnsi"/>
                <w:b/>
              </w:rPr>
              <w:t xml:space="preserve"> 9.1.1 </w:t>
            </w:r>
          </w:p>
        </w:tc>
        <w:tc>
          <w:tcPr>
            <w:tcW w:w="6907" w:type="dxa"/>
            <w:shd w:val="clear" w:color="auto" w:fill="BDD6EE" w:themeFill="accent5" w:themeFillTint="66"/>
          </w:tcPr>
          <w:p w:rsidR="00FD1139" w:rsidRPr="00F97350" w:rsidRDefault="00FD1139" w:rsidP="00054372">
            <w:pPr>
              <w:rPr>
                <w:rFonts w:asciiTheme="minorHAnsi" w:eastAsia="SimSun" w:hAnsiTheme="minorHAnsi" w:cstheme="minorHAnsi"/>
                <w:b/>
                <w:kern w:val="3"/>
              </w:rPr>
            </w:pPr>
            <w:r w:rsidRPr="00F97350">
              <w:rPr>
                <w:rFonts w:asciiTheme="minorHAnsi" w:hAnsiTheme="minorHAnsi" w:cstheme="minorHAnsi"/>
              </w:rPr>
              <w:t xml:space="preserve">Uzmanlık eğitimi veren kurumlar, uzmanlık dernekleri ve tıpta uzmanlık yeterlik kurulları, </w:t>
            </w:r>
            <w:r w:rsidRPr="00F97350">
              <w:rPr>
                <w:rFonts w:asciiTheme="minorHAnsi" w:hAnsiTheme="minorHAnsi" w:cstheme="minorHAnsi"/>
                <w:b/>
              </w:rPr>
              <w:t>mutlaka</w:t>
            </w:r>
            <w:r w:rsidRPr="00F97350">
              <w:rPr>
                <w:rFonts w:asciiTheme="minorHAnsi" w:hAnsiTheme="minorHAnsi" w:cstheme="minorHAnsi"/>
              </w:rPr>
              <w:t xml:space="preserve"> eğitim programlarının yapı, işlev ve niteliğini düzenli olarak gözden geçirmeli, güncellemeli ve belirlenen eksiklikleri düzeltmelidir.</w:t>
            </w:r>
          </w:p>
        </w:tc>
      </w:tr>
      <w:tr w:rsidR="00FD1139" w:rsidRPr="00F97350" w:rsidTr="00054372">
        <w:tc>
          <w:tcPr>
            <w:tcW w:w="9396" w:type="dxa"/>
            <w:gridSpan w:val="3"/>
          </w:tcPr>
          <w:p w:rsidR="00FD1139" w:rsidRPr="00F97350" w:rsidRDefault="00FD1139" w:rsidP="00054372">
            <w:pPr>
              <w:rPr>
                <w:rFonts w:asciiTheme="minorHAnsi" w:hAnsiTheme="minorHAnsi" w:cstheme="minorHAnsi"/>
              </w:rPr>
            </w:pPr>
            <w:r w:rsidRPr="00F97350">
              <w:rPr>
                <w:rFonts w:asciiTheme="minorHAnsi" w:eastAsia="SimSun" w:hAnsiTheme="minorHAnsi" w:cstheme="minorHAnsi"/>
                <w:b/>
                <w:kern w:val="3"/>
              </w:rPr>
              <w:t>Açıklama</w:t>
            </w:r>
            <w:r w:rsidRPr="00F97350">
              <w:rPr>
                <w:rFonts w:asciiTheme="minorHAnsi" w:hAnsiTheme="minorHAnsi" w:cstheme="minorHAnsi"/>
              </w:rPr>
              <w:t xml:space="preserve">: Eğitim kurumları, uzmanlık eğitimi programlarının değişen gereksinimlere göre yapı, kapsam, işlev ve süresinde güncelleştirilmeler yapmalıdır. Uzmanlık eğitimindeki değişen koşullar ve gereksinimlerin karşılanması için bu güncellemeler;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Eğitim amaç ve hedeflerinin toplumun bilimsel, sosyoekonomik ve kültürel gelişimine uyarlaması,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Eğitimin sonunda kazanılması gereken yeterliklerin belirlenmesi,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Öğrenme yaklaşımları ve eğitim yöntemlerinin uyarlanması,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Eğitim programlarının yapı, kapsam ve süresinin değişikliklere paralel ayarlanması,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Eğitim amaçları ve yöntemlerindeki değişikliklere uygun değerlendirme ilke ve yöntemlerinin geliştirilmesi,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Uzmanlık öğrencilerinin seçilme yöntemleri ve kabul koşullarının uyarlanması,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Eğitici ve danışmanların işe alınma ve atanma politikalarının uyarlanması,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Eğitim ortamları ve diğer eğitim kaynaklarının güncelleştirilmesi,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Program izleme ve değerlendirme süreçlerinin geliştirilmesi, </w:t>
            </w:r>
          </w:p>
          <w:p w:rsidR="00FD1139" w:rsidRPr="00F97350" w:rsidRDefault="00FD1139" w:rsidP="00054372">
            <w:pPr>
              <w:rPr>
                <w:rFonts w:asciiTheme="minorHAnsi" w:hAnsiTheme="minorHAnsi" w:cstheme="minorHAnsi"/>
              </w:rPr>
            </w:pPr>
            <w:r w:rsidRPr="00F97350">
              <w:rPr>
                <w:rFonts w:asciiTheme="minorHAnsi" w:hAnsiTheme="minorHAnsi" w:cstheme="minorHAnsi"/>
              </w:rPr>
              <w:sym w:font="Symbol" w:char="F0B7"/>
            </w:r>
            <w:r w:rsidRPr="00F97350">
              <w:rPr>
                <w:rFonts w:asciiTheme="minorHAnsi" w:hAnsiTheme="minorHAnsi" w:cstheme="minorHAnsi"/>
              </w:rPr>
              <w:t xml:space="preserve"> Örgütsel yapı ve yönetim kurallarının geliştirilmesi başlıklarını kapsamalıdır.</w:t>
            </w:r>
          </w:p>
        </w:tc>
      </w:tr>
    </w:tbl>
    <w:p w:rsidR="00FD1139" w:rsidRPr="00F97350" w:rsidRDefault="00FD1139" w:rsidP="00FD1139">
      <w:pPr>
        <w:rPr>
          <w:rFonts w:asciiTheme="minorHAnsi" w:hAnsiTheme="minorHAnsi" w:cstheme="minorHAnsi"/>
          <w:sz w:val="22"/>
          <w:szCs w:val="22"/>
        </w:rPr>
      </w:pPr>
    </w:p>
    <w:tbl>
      <w:tblPr>
        <w:tblStyle w:val="TabloKlavuzu3"/>
        <w:tblW w:w="0" w:type="auto"/>
        <w:tblLook w:val="04A0" w:firstRow="1" w:lastRow="0" w:firstColumn="1" w:lastColumn="0" w:noHBand="0" w:noVBand="1"/>
      </w:tblPr>
      <w:tblGrid>
        <w:gridCol w:w="1371"/>
        <w:gridCol w:w="1117"/>
        <w:gridCol w:w="6908"/>
      </w:tblGrid>
      <w:tr w:rsidR="00FD1139" w:rsidRPr="00F97350" w:rsidTr="00054372">
        <w:tc>
          <w:tcPr>
            <w:tcW w:w="1371" w:type="dxa"/>
            <w:vMerge w:val="restart"/>
          </w:tcPr>
          <w:p w:rsidR="00FD1139" w:rsidRPr="00F97350" w:rsidRDefault="00FD1139" w:rsidP="00054372">
            <w:pPr>
              <w:rPr>
                <w:rFonts w:asciiTheme="minorHAnsi" w:eastAsia="SimSun" w:hAnsiTheme="minorHAnsi" w:cstheme="minorHAnsi"/>
                <w:kern w:val="3"/>
              </w:rPr>
            </w:pPr>
            <w:r w:rsidRPr="00F97350">
              <w:rPr>
                <w:rFonts w:asciiTheme="minorHAnsi" w:eastAsia="SimSun" w:hAnsiTheme="minorHAnsi" w:cstheme="minorHAnsi"/>
                <w:b/>
                <w:kern w:val="3"/>
              </w:rPr>
              <w:t>Kurumun standart ile ilgili durumu</w:t>
            </w: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1</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Sürekli yenilenme ile ilgili bir kurul yok.</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2</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Yönergesi olmayan yetkisi belirsiz bir sürekli yenilenme kurulu var.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shd w:val="clear" w:color="auto" w:fill="92D050"/>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3</w:t>
            </w:r>
          </w:p>
        </w:tc>
        <w:tc>
          <w:tcPr>
            <w:tcW w:w="6908" w:type="dxa"/>
            <w:shd w:val="clear" w:color="auto" w:fill="92D050"/>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Yönerge ile işleyişi tanımlı sürekli yenilenme kurulu ile tıpta uzmanlık eğitimi alanındaki gelişmeler izlemekte, eğitim programı belirli periyotlarla sürekli yenilenmektedir. </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4</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Yönerge ile işleyişi tanımlı uzmanlık öğrencilerinin de katıldığı sürekli gelişim kurulu ile tıpta uzmanlık eğitimi alanındaki gelişmeler izlemekte, eğitim programı belirli periyotlarla sürekli yenilenmektedir.</w:t>
            </w:r>
          </w:p>
        </w:tc>
      </w:tr>
      <w:tr w:rsidR="00FD1139" w:rsidRPr="00F97350" w:rsidTr="00054372">
        <w:tc>
          <w:tcPr>
            <w:tcW w:w="1371" w:type="dxa"/>
            <w:vMerge/>
          </w:tcPr>
          <w:p w:rsidR="00FD1139" w:rsidRPr="00F97350" w:rsidRDefault="00FD1139" w:rsidP="00054372">
            <w:pPr>
              <w:rPr>
                <w:rFonts w:asciiTheme="minorHAnsi" w:eastAsia="SimSun" w:hAnsiTheme="minorHAnsi" w:cstheme="minorHAnsi"/>
                <w:kern w:val="3"/>
              </w:rPr>
            </w:pPr>
          </w:p>
        </w:tc>
        <w:tc>
          <w:tcPr>
            <w:tcW w:w="1117" w:type="dxa"/>
          </w:tcPr>
          <w:p w:rsidR="00FD1139" w:rsidRPr="00F97350" w:rsidRDefault="00FD1139" w:rsidP="00054372">
            <w:pPr>
              <w:jc w:val="center"/>
              <w:rPr>
                <w:rFonts w:asciiTheme="minorHAnsi" w:eastAsia="SimSun" w:hAnsiTheme="minorHAnsi" w:cstheme="minorHAnsi"/>
                <w:b/>
                <w:kern w:val="3"/>
              </w:rPr>
            </w:pPr>
            <w:r w:rsidRPr="00F97350">
              <w:rPr>
                <w:rFonts w:asciiTheme="minorHAnsi" w:eastAsia="SimSun" w:hAnsiTheme="minorHAnsi" w:cstheme="minorHAnsi"/>
                <w:b/>
                <w:kern w:val="3"/>
              </w:rPr>
              <w:t>5</w:t>
            </w:r>
          </w:p>
        </w:tc>
        <w:tc>
          <w:tcPr>
            <w:tcW w:w="6908" w:type="dxa"/>
          </w:tcPr>
          <w:p w:rsidR="00FD1139" w:rsidRPr="00F97350" w:rsidRDefault="00FD1139" w:rsidP="00054372">
            <w:pPr>
              <w:jc w:val="both"/>
              <w:rPr>
                <w:rFonts w:asciiTheme="minorHAnsi" w:hAnsiTheme="minorHAnsi" w:cstheme="minorHAnsi"/>
              </w:rPr>
            </w:pPr>
            <w:r w:rsidRPr="00F97350">
              <w:rPr>
                <w:rFonts w:asciiTheme="minorHAnsi" w:hAnsiTheme="minorHAnsi" w:cstheme="minorHAnsi"/>
              </w:rPr>
              <w:t xml:space="preserve">Yönerge ile işleyişi tanımlı uzmanlık öğrencilerinin de katıldığı sürekli gelişim kurulu ile tıpta uzmanlık eğitimi alanındaki gelişmeler izlemekte, eğitim programı belirli periyotlarla sürekli yenilenmekte ve sürekli yenilenmenin etkileri izlenmektedir. </w:t>
            </w:r>
          </w:p>
        </w:tc>
      </w:tr>
      <w:tr w:rsidR="00FD1139" w:rsidRPr="00F97350" w:rsidTr="00054372">
        <w:tc>
          <w:tcPr>
            <w:tcW w:w="1371" w:type="dxa"/>
          </w:tcPr>
          <w:p w:rsidR="00FD1139" w:rsidRPr="00F97350" w:rsidRDefault="00FD1139" w:rsidP="00054372">
            <w:pPr>
              <w:rPr>
                <w:rFonts w:asciiTheme="minorHAnsi" w:eastAsia="SimSun" w:hAnsiTheme="minorHAnsi" w:cstheme="minorHAnsi"/>
                <w:b/>
                <w:kern w:val="3"/>
              </w:rPr>
            </w:pPr>
            <w:r w:rsidRPr="00F97350">
              <w:rPr>
                <w:rFonts w:asciiTheme="minorHAnsi" w:eastAsia="SimSun" w:hAnsiTheme="minorHAnsi" w:cstheme="minorHAnsi"/>
                <w:b/>
                <w:kern w:val="3"/>
              </w:rPr>
              <w:t>Belgeler</w:t>
            </w:r>
          </w:p>
        </w:tc>
        <w:tc>
          <w:tcPr>
            <w:tcW w:w="8025" w:type="dxa"/>
            <w:gridSpan w:val="2"/>
          </w:tcPr>
          <w:p w:rsidR="00FD1139" w:rsidRPr="00F97350" w:rsidRDefault="00FD1139" w:rsidP="00054372">
            <w:pPr>
              <w:pStyle w:val="ListeParagraf"/>
              <w:spacing w:line="240" w:lineRule="auto"/>
              <w:rPr>
                <w:rFonts w:cstheme="minorHAnsi"/>
              </w:rPr>
            </w:pPr>
          </w:p>
          <w:p w:rsidR="00FD1139" w:rsidRPr="00F97350" w:rsidRDefault="00FD1139" w:rsidP="00054372">
            <w:pPr>
              <w:pStyle w:val="ListeParagraf"/>
              <w:numPr>
                <w:ilvl w:val="0"/>
                <w:numId w:val="37"/>
              </w:numPr>
              <w:spacing w:line="240" w:lineRule="auto"/>
              <w:rPr>
                <w:rFonts w:cstheme="minorHAnsi"/>
              </w:rPr>
            </w:pPr>
            <w:r w:rsidRPr="00F97350">
              <w:rPr>
                <w:rFonts w:cstheme="minorHAnsi"/>
              </w:rPr>
              <w:t>Eğitim kurumu, uzmanlık eğitimi programını değişen gereksinimlere göre yapı, kapsam, işlev ve süresinde güncelleştirilmeleri yapacak yapı Sürekli Yenilenme Kurulu yönergesi.</w:t>
            </w:r>
          </w:p>
          <w:p w:rsidR="00FD1139" w:rsidRPr="00F97350" w:rsidRDefault="00FD1139" w:rsidP="00054372">
            <w:pPr>
              <w:pStyle w:val="ListeParagraf"/>
              <w:numPr>
                <w:ilvl w:val="0"/>
                <w:numId w:val="37"/>
              </w:numPr>
              <w:spacing w:line="240" w:lineRule="auto"/>
              <w:rPr>
                <w:rFonts w:cstheme="minorHAnsi"/>
              </w:rPr>
            </w:pPr>
            <w:r w:rsidRPr="00F97350">
              <w:rPr>
                <w:rFonts w:cstheme="minorHAnsi"/>
              </w:rPr>
              <w:t xml:space="preserve">Bu yönergenin kullanıldığını gösterir </w:t>
            </w:r>
            <w:r w:rsidRPr="00F97350">
              <w:rPr>
                <w:rFonts w:eastAsia="SimSun" w:cstheme="minorHAnsi"/>
              </w:rPr>
              <w:t xml:space="preserve">eğitim sürecinde sürekli yenilenme </w:t>
            </w:r>
            <w:r w:rsidRPr="00F97350">
              <w:rPr>
                <w:rFonts w:cstheme="minorHAnsi"/>
              </w:rPr>
              <w:t>karar örnekleri.</w:t>
            </w:r>
          </w:p>
        </w:tc>
      </w:tr>
    </w:tbl>
    <w:p w:rsidR="00FD1139" w:rsidRDefault="00FD1139" w:rsidP="00FD1139"/>
    <w:p w:rsidR="001537FE" w:rsidRDefault="001537FE">
      <w:bookmarkStart w:id="39" w:name="_GoBack"/>
      <w:bookmarkEnd w:id="39"/>
    </w:p>
    <w:sectPr w:rsidR="001537FE" w:rsidSect="005F368B">
      <w:footerReference w:type="first" r:id="rId5"/>
      <w:pgSz w:w="12240" w:h="15840"/>
      <w:pgMar w:top="1417" w:right="1417" w:bottom="1417" w:left="1417" w:header="283"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138871"/>
      <w:docPartObj>
        <w:docPartGallery w:val="Page Numbers (Bottom of Page)"/>
        <w:docPartUnique/>
      </w:docPartObj>
    </w:sdtPr>
    <w:sdtEndPr/>
    <w:sdtContent>
      <w:p w:rsidR="00DD4CEC" w:rsidRDefault="00FD1139">
        <w:pPr>
          <w:pStyle w:val="AltBilgi"/>
          <w:jc w:val="right"/>
        </w:pPr>
        <w:r>
          <w:fldChar w:fldCharType="begin"/>
        </w:r>
        <w:r>
          <w:instrText>PAGE   \* MERGEFORMAT</w:instrText>
        </w:r>
        <w:r>
          <w:fldChar w:fldCharType="separate"/>
        </w:r>
        <w:r w:rsidRPr="00B56427">
          <w:rPr>
            <w:noProof/>
            <w:lang w:val="tr-TR"/>
          </w:rPr>
          <w:t>1</w:t>
        </w:r>
        <w:r>
          <w:fldChar w:fldCharType="end"/>
        </w:r>
      </w:p>
    </w:sdtContent>
  </w:sdt>
  <w:p w:rsidR="00DD4CEC" w:rsidRDefault="00FD1139">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E3C"/>
    <w:multiLevelType w:val="hybridMultilevel"/>
    <w:tmpl w:val="CEE812C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576D68"/>
    <w:multiLevelType w:val="hybridMultilevel"/>
    <w:tmpl w:val="D74AC6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FA4D05"/>
    <w:multiLevelType w:val="hybridMultilevel"/>
    <w:tmpl w:val="E228DD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7C6241"/>
    <w:multiLevelType w:val="hybridMultilevel"/>
    <w:tmpl w:val="A75CEB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583BEF"/>
    <w:multiLevelType w:val="hybridMultilevel"/>
    <w:tmpl w:val="69545D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A7FD8"/>
    <w:multiLevelType w:val="hybridMultilevel"/>
    <w:tmpl w:val="9DD0DB3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1F7FA1"/>
    <w:multiLevelType w:val="hybridMultilevel"/>
    <w:tmpl w:val="11B4A0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B651D7"/>
    <w:multiLevelType w:val="hybridMultilevel"/>
    <w:tmpl w:val="5EDA4C02"/>
    <w:lvl w:ilvl="0" w:tplc="FB12A292">
      <w:start w:val="1"/>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722412"/>
    <w:multiLevelType w:val="hybridMultilevel"/>
    <w:tmpl w:val="FA74D8E2"/>
    <w:lvl w:ilvl="0" w:tplc="AFD4DC5C">
      <w:start w:val="20"/>
      <w:numFmt w:val="bullet"/>
      <w:lvlText w:val="-"/>
      <w:lvlJc w:val="left"/>
      <w:pPr>
        <w:ind w:left="1146" w:hanging="360"/>
      </w:pPr>
      <w:rPr>
        <w:rFonts w:ascii="Cambria" w:eastAsiaTheme="minorEastAsia" w:hAnsi="Cambria"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BFD0007"/>
    <w:multiLevelType w:val="hybridMultilevel"/>
    <w:tmpl w:val="53EC020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6612A"/>
    <w:multiLevelType w:val="hybridMultilevel"/>
    <w:tmpl w:val="BA48CA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487983"/>
    <w:multiLevelType w:val="hybridMultilevel"/>
    <w:tmpl w:val="AE9E80A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203A07"/>
    <w:multiLevelType w:val="hybridMultilevel"/>
    <w:tmpl w:val="E2AEBD3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7D22D9"/>
    <w:multiLevelType w:val="hybridMultilevel"/>
    <w:tmpl w:val="21E837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15496"/>
    <w:multiLevelType w:val="hybridMultilevel"/>
    <w:tmpl w:val="878C92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AF248F"/>
    <w:multiLevelType w:val="hybridMultilevel"/>
    <w:tmpl w:val="7C8446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2926F9"/>
    <w:multiLevelType w:val="hybridMultilevel"/>
    <w:tmpl w:val="96B2BF5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C37F0"/>
    <w:multiLevelType w:val="hybridMultilevel"/>
    <w:tmpl w:val="5818E4C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64665B"/>
    <w:multiLevelType w:val="hybridMultilevel"/>
    <w:tmpl w:val="F0E2C84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D34A50"/>
    <w:multiLevelType w:val="hybridMultilevel"/>
    <w:tmpl w:val="4490AC6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0000F9"/>
    <w:multiLevelType w:val="hybridMultilevel"/>
    <w:tmpl w:val="E982BC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0E08FF"/>
    <w:multiLevelType w:val="hybridMultilevel"/>
    <w:tmpl w:val="B5AE6B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326DB3"/>
    <w:multiLevelType w:val="hybridMultilevel"/>
    <w:tmpl w:val="6108E1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2271F0"/>
    <w:multiLevelType w:val="hybridMultilevel"/>
    <w:tmpl w:val="8E42DF1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086E6B"/>
    <w:multiLevelType w:val="hybridMultilevel"/>
    <w:tmpl w:val="AEDCDB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45669"/>
    <w:multiLevelType w:val="hybridMultilevel"/>
    <w:tmpl w:val="6482302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DE0C29"/>
    <w:multiLevelType w:val="multilevel"/>
    <w:tmpl w:val="F19C6D56"/>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F4391B"/>
    <w:multiLevelType w:val="hybridMultilevel"/>
    <w:tmpl w:val="FD62535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04F60"/>
    <w:multiLevelType w:val="hybridMultilevel"/>
    <w:tmpl w:val="A934D6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987684B"/>
    <w:multiLevelType w:val="hybridMultilevel"/>
    <w:tmpl w:val="1A22105A"/>
    <w:lvl w:ilvl="0" w:tplc="C0D42594">
      <w:start w:val="1"/>
      <w:numFmt w:val="decimal"/>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30" w15:restartNumberingAfterBreak="0">
    <w:nsid w:val="5A8D1764"/>
    <w:multiLevelType w:val="hybridMultilevel"/>
    <w:tmpl w:val="7D00C98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30791C"/>
    <w:multiLevelType w:val="hybridMultilevel"/>
    <w:tmpl w:val="15500A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DBB13D8"/>
    <w:multiLevelType w:val="hybridMultilevel"/>
    <w:tmpl w:val="F65A5F4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691CCC"/>
    <w:multiLevelType w:val="hybridMultilevel"/>
    <w:tmpl w:val="5C0CC100"/>
    <w:lvl w:ilvl="0" w:tplc="EDC081F0">
      <w:start w:val="1"/>
      <w:numFmt w:val="decimal"/>
      <w:lvlText w:val="%1-"/>
      <w:lvlJc w:val="left"/>
      <w:pPr>
        <w:ind w:left="1506" w:hanging="360"/>
      </w:pPr>
      <w:rPr>
        <w:rFonts w:ascii="Calibri" w:hAnsi="Calibri" w:cs="Calibri" w:hint="default"/>
        <w:b w:val="0"/>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34" w15:restartNumberingAfterBreak="0">
    <w:nsid w:val="645432CA"/>
    <w:multiLevelType w:val="hybridMultilevel"/>
    <w:tmpl w:val="4D704D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D66669"/>
    <w:multiLevelType w:val="hybridMultilevel"/>
    <w:tmpl w:val="1DF23D7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375991"/>
    <w:multiLevelType w:val="hybridMultilevel"/>
    <w:tmpl w:val="8F5A10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06DC5"/>
    <w:multiLevelType w:val="hybridMultilevel"/>
    <w:tmpl w:val="34EA57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CB2D10"/>
    <w:multiLevelType w:val="hybridMultilevel"/>
    <w:tmpl w:val="D5AA89D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7473F7"/>
    <w:multiLevelType w:val="hybridMultilevel"/>
    <w:tmpl w:val="3182AFF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EE1381"/>
    <w:multiLevelType w:val="hybridMultilevel"/>
    <w:tmpl w:val="6A14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8C0F61"/>
    <w:multiLevelType w:val="hybridMultilevel"/>
    <w:tmpl w:val="6D024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8B4FDF"/>
    <w:multiLevelType w:val="hybridMultilevel"/>
    <w:tmpl w:val="DE782118"/>
    <w:lvl w:ilvl="0" w:tplc="041F0003">
      <w:start w:val="1"/>
      <w:numFmt w:val="bullet"/>
      <w:lvlText w:val="o"/>
      <w:lvlJc w:val="left"/>
      <w:pPr>
        <w:ind w:left="720" w:hanging="360"/>
      </w:pPr>
      <w:rPr>
        <w:rFonts w:ascii="Courier New" w:hAnsi="Courier New" w:cs="Courier New" w:hint="default"/>
      </w:rPr>
    </w:lvl>
    <w:lvl w:ilvl="1" w:tplc="F7F2A99A">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E02C92"/>
    <w:multiLevelType w:val="hybridMultilevel"/>
    <w:tmpl w:val="535686C8"/>
    <w:lvl w:ilvl="0" w:tplc="AFD4DC5C">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F2D04"/>
    <w:multiLevelType w:val="hybridMultilevel"/>
    <w:tmpl w:val="565EA7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42"/>
  </w:num>
  <w:num w:numId="4">
    <w:abstractNumId w:val="36"/>
  </w:num>
  <w:num w:numId="5">
    <w:abstractNumId w:val="28"/>
  </w:num>
  <w:num w:numId="6">
    <w:abstractNumId w:val="21"/>
  </w:num>
  <w:num w:numId="7">
    <w:abstractNumId w:val="31"/>
  </w:num>
  <w:num w:numId="8">
    <w:abstractNumId w:val="18"/>
  </w:num>
  <w:num w:numId="9">
    <w:abstractNumId w:val="27"/>
  </w:num>
  <w:num w:numId="10">
    <w:abstractNumId w:val="10"/>
  </w:num>
  <w:num w:numId="11">
    <w:abstractNumId w:val="23"/>
  </w:num>
  <w:num w:numId="12">
    <w:abstractNumId w:val="2"/>
  </w:num>
  <w:num w:numId="13">
    <w:abstractNumId w:val="9"/>
  </w:num>
  <w:num w:numId="14">
    <w:abstractNumId w:val="4"/>
  </w:num>
  <w:num w:numId="15">
    <w:abstractNumId w:val="25"/>
  </w:num>
  <w:num w:numId="16">
    <w:abstractNumId w:val="0"/>
  </w:num>
  <w:num w:numId="17">
    <w:abstractNumId w:val="3"/>
  </w:num>
  <w:num w:numId="18">
    <w:abstractNumId w:val="44"/>
  </w:num>
  <w:num w:numId="19">
    <w:abstractNumId w:val="30"/>
  </w:num>
  <w:num w:numId="20">
    <w:abstractNumId w:val="14"/>
  </w:num>
  <w:num w:numId="21">
    <w:abstractNumId w:val="35"/>
  </w:num>
  <w:num w:numId="22">
    <w:abstractNumId w:val="24"/>
  </w:num>
  <w:num w:numId="23">
    <w:abstractNumId w:val="17"/>
  </w:num>
  <w:num w:numId="24">
    <w:abstractNumId w:val="13"/>
  </w:num>
  <w:num w:numId="25">
    <w:abstractNumId w:val="6"/>
  </w:num>
  <w:num w:numId="26">
    <w:abstractNumId w:val="1"/>
  </w:num>
  <w:num w:numId="27">
    <w:abstractNumId w:val="41"/>
  </w:num>
  <w:num w:numId="28">
    <w:abstractNumId w:val="39"/>
  </w:num>
  <w:num w:numId="29">
    <w:abstractNumId w:val="12"/>
  </w:num>
  <w:num w:numId="30">
    <w:abstractNumId w:val="20"/>
  </w:num>
  <w:num w:numId="31">
    <w:abstractNumId w:val="15"/>
  </w:num>
  <w:num w:numId="32">
    <w:abstractNumId w:val="11"/>
  </w:num>
  <w:num w:numId="33">
    <w:abstractNumId w:val="16"/>
  </w:num>
  <w:num w:numId="34">
    <w:abstractNumId w:val="38"/>
  </w:num>
  <w:num w:numId="35">
    <w:abstractNumId w:val="32"/>
  </w:num>
  <w:num w:numId="36">
    <w:abstractNumId w:val="37"/>
  </w:num>
  <w:num w:numId="37">
    <w:abstractNumId w:val="5"/>
  </w:num>
  <w:num w:numId="38">
    <w:abstractNumId w:val="22"/>
  </w:num>
  <w:num w:numId="39">
    <w:abstractNumId w:val="26"/>
  </w:num>
  <w:num w:numId="40">
    <w:abstractNumId w:val="8"/>
  </w:num>
  <w:num w:numId="41">
    <w:abstractNumId w:val="29"/>
  </w:num>
  <w:num w:numId="42">
    <w:abstractNumId w:val="43"/>
  </w:num>
  <w:num w:numId="43">
    <w:abstractNumId w:val="40"/>
  </w:num>
  <w:num w:numId="44">
    <w:abstractNumId w:val="3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39"/>
    <w:rsid w:val="001537FE"/>
    <w:rsid w:val="0079122F"/>
    <w:rsid w:val="00867DDA"/>
    <w:rsid w:val="00FD1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8789"/>
  <w15:chartTrackingRefBased/>
  <w15:docId w15:val="{85A13DDD-6A2B-CE42-A029-C7CB094E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139"/>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FD11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D11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139"/>
    <w:rPr>
      <w:rFonts w:asciiTheme="majorHAnsi" w:eastAsiaTheme="majorEastAsia" w:hAnsiTheme="majorHAnsi" w:cstheme="majorBidi"/>
      <w:color w:val="2F5496" w:themeColor="accent1" w:themeShade="BF"/>
      <w:sz w:val="32"/>
      <w:szCs w:val="32"/>
      <w:lang w:eastAsia="tr-TR"/>
    </w:rPr>
  </w:style>
  <w:style w:type="character" w:customStyle="1" w:styleId="Balk2Char">
    <w:name w:val="Başlık 2 Char"/>
    <w:basedOn w:val="VarsaylanParagrafYazTipi"/>
    <w:link w:val="Balk2"/>
    <w:uiPriority w:val="9"/>
    <w:rsid w:val="00FD1139"/>
    <w:rPr>
      <w:rFonts w:asciiTheme="majorHAnsi" w:eastAsiaTheme="majorEastAsia" w:hAnsiTheme="majorHAnsi" w:cstheme="majorBidi"/>
      <w:color w:val="2F5496" w:themeColor="accent1" w:themeShade="BF"/>
      <w:sz w:val="26"/>
      <w:szCs w:val="26"/>
      <w:lang w:eastAsia="tr-TR"/>
    </w:rPr>
  </w:style>
  <w:style w:type="table" w:styleId="TabloKlavuzu">
    <w:name w:val="Table Grid"/>
    <w:basedOn w:val="NormalTablo"/>
    <w:uiPriority w:val="59"/>
    <w:rsid w:val="00FD11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D11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D11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D11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rsid w:val="00FD1139"/>
  </w:style>
  <w:style w:type="paragraph" w:customStyle="1" w:styleId="Standard">
    <w:name w:val="Standard"/>
    <w:rsid w:val="00FD1139"/>
    <w:pPr>
      <w:widowControl w:val="0"/>
      <w:suppressAutoHyphens/>
      <w:autoSpaceDN w:val="0"/>
      <w:textAlignment w:val="baseline"/>
    </w:pPr>
    <w:rPr>
      <w:rFonts w:ascii="Century Schoolbook" w:eastAsia="SimSun" w:hAnsi="Century Schoolbook" w:cs="F"/>
      <w:kern w:val="3"/>
      <w:lang w:val="en-US"/>
    </w:rPr>
  </w:style>
  <w:style w:type="paragraph" w:styleId="AklamaMetni">
    <w:name w:val="annotation text"/>
    <w:basedOn w:val="Normal"/>
    <w:link w:val="AklamaMetniChar"/>
    <w:uiPriority w:val="99"/>
    <w:unhideWhenUsed/>
    <w:rsid w:val="00FD1139"/>
    <w:pPr>
      <w:spacing w:after="200"/>
    </w:pPr>
    <w:rPr>
      <w:rFonts w:asciiTheme="minorHAnsi" w:eastAsiaTheme="minorEastAsia" w:hAnsiTheme="minorHAnsi" w:cstheme="minorBidi"/>
      <w:sz w:val="20"/>
      <w:szCs w:val="20"/>
      <w:lang w:val="en-US" w:eastAsia="en-US"/>
    </w:rPr>
  </w:style>
  <w:style w:type="character" w:customStyle="1" w:styleId="AklamaMetniChar">
    <w:name w:val="Açıklama Metni Char"/>
    <w:basedOn w:val="VarsaylanParagrafYazTipi"/>
    <w:link w:val="AklamaMetni"/>
    <w:uiPriority w:val="99"/>
    <w:rsid w:val="00FD1139"/>
    <w:rPr>
      <w:rFonts w:eastAsiaTheme="minorEastAsia"/>
      <w:sz w:val="20"/>
      <w:szCs w:val="20"/>
      <w:lang w:val="en-US"/>
    </w:rPr>
  </w:style>
  <w:style w:type="table" w:customStyle="1" w:styleId="TabloKlavuzu31">
    <w:name w:val="Tablo Kılavuzu31"/>
    <w:basedOn w:val="NormalTablo"/>
    <w:next w:val="TabloKlavuzu"/>
    <w:uiPriority w:val="59"/>
    <w:rsid w:val="00FD113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1139"/>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stBilgi">
    <w:name w:val="header"/>
    <w:basedOn w:val="Normal"/>
    <w:link w:val="stBilgiChar"/>
    <w:uiPriority w:val="99"/>
    <w:unhideWhenUsed/>
    <w:rsid w:val="00FD1139"/>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FD1139"/>
    <w:rPr>
      <w:sz w:val="22"/>
      <w:szCs w:val="22"/>
      <w:lang w:val="en-US"/>
    </w:rPr>
  </w:style>
  <w:style w:type="paragraph" w:styleId="AltBilgi">
    <w:name w:val="footer"/>
    <w:basedOn w:val="Normal"/>
    <w:link w:val="AltBilgiChar"/>
    <w:uiPriority w:val="99"/>
    <w:unhideWhenUsed/>
    <w:rsid w:val="00FD1139"/>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FD1139"/>
    <w:rPr>
      <w:sz w:val="22"/>
      <w:szCs w:val="22"/>
      <w:lang w:val="en-US"/>
    </w:rPr>
  </w:style>
  <w:style w:type="character" w:customStyle="1" w:styleId="apple-converted-space">
    <w:name w:val="apple-converted-space"/>
    <w:basedOn w:val="VarsaylanParagrafYazTipi"/>
    <w:rsid w:val="00FD1139"/>
  </w:style>
  <w:style w:type="paragraph" w:styleId="TBal">
    <w:name w:val="TOC Heading"/>
    <w:basedOn w:val="Balk1"/>
    <w:next w:val="Normal"/>
    <w:uiPriority w:val="39"/>
    <w:unhideWhenUsed/>
    <w:qFormat/>
    <w:rsid w:val="00FD1139"/>
    <w:pPr>
      <w:spacing w:line="259" w:lineRule="auto"/>
      <w:outlineLvl w:val="9"/>
    </w:pPr>
  </w:style>
  <w:style w:type="paragraph" w:styleId="T1">
    <w:name w:val="toc 1"/>
    <w:basedOn w:val="Normal"/>
    <w:next w:val="Normal"/>
    <w:autoRedefine/>
    <w:uiPriority w:val="39"/>
    <w:unhideWhenUsed/>
    <w:rsid w:val="00FD1139"/>
    <w:pPr>
      <w:spacing w:after="100"/>
    </w:pPr>
  </w:style>
  <w:style w:type="paragraph" w:styleId="T2">
    <w:name w:val="toc 2"/>
    <w:basedOn w:val="Normal"/>
    <w:next w:val="Normal"/>
    <w:autoRedefine/>
    <w:uiPriority w:val="39"/>
    <w:unhideWhenUsed/>
    <w:rsid w:val="00FD1139"/>
    <w:pPr>
      <w:spacing w:after="100"/>
      <w:ind w:left="240"/>
    </w:pPr>
  </w:style>
  <w:style w:type="character" w:styleId="Kpr">
    <w:name w:val="Hyperlink"/>
    <w:basedOn w:val="VarsaylanParagrafYazTipi"/>
    <w:uiPriority w:val="99"/>
    <w:unhideWhenUsed/>
    <w:rsid w:val="00FD1139"/>
    <w:rPr>
      <w:color w:val="0563C1" w:themeColor="hyperlink"/>
      <w:u w:val="single"/>
    </w:rPr>
  </w:style>
  <w:style w:type="character" w:styleId="zlenenKpr">
    <w:name w:val="FollowedHyperlink"/>
    <w:basedOn w:val="VarsaylanParagrafYazTipi"/>
    <w:uiPriority w:val="99"/>
    <w:semiHidden/>
    <w:unhideWhenUsed/>
    <w:rsid w:val="00FD1139"/>
    <w:rPr>
      <w:color w:val="954F72" w:themeColor="followedHyperlink"/>
      <w:u w:val="single"/>
    </w:rPr>
  </w:style>
  <w:style w:type="character" w:styleId="zmlenmeyenBahsetme">
    <w:name w:val="Unresolved Mention"/>
    <w:basedOn w:val="VarsaylanParagrafYazTipi"/>
    <w:uiPriority w:val="99"/>
    <w:unhideWhenUsed/>
    <w:rsid w:val="00FD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14971</Words>
  <Characters>85336</Characters>
  <Application>Microsoft Office Word</Application>
  <DocSecurity>0</DocSecurity>
  <Lines>711</Lines>
  <Paragraphs>200</Paragraphs>
  <ScaleCrop>false</ScaleCrop>
  <Company/>
  <LinksUpToDate>false</LinksUpToDate>
  <CharactersWithSpaces>100107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2022-02-11T13:49:00Z</dcterms:created>
  <dcterms:modified xsi:type="dcterms:W3CDTF">2022-02-11T13:50:00Z</dcterms:modified>
</cp:coreProperties>
</file>